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8F870" w14:textId="77777777" w:rsidR="00EF0BB6" w:rsidRDefault="00EF0BB6" w:rsidP="00CC32BE">
      <w:pPr>
        <w:rPr>
          <w:sz w:val="16"/>
          <w:szCs w:val="16"/>
        </w:rPr>
      </w:pPr>
    </w:p>
    <w:p w14:paraId="1E1D048D" w14:textId="5EE2B0E5" w:rsidR="00181D2F" w:rsidRDefault="00181D2F" w:rsidP="00F17176">
      <w:pPr>
        <w:pStyle w:val="Header"/>
        <w:rPr>
          <w:b/>
          <w:sz w:val="24"/>
          <w:szCs w:val="24"/>
          <w:lang w:val="en-US"/>
        </w:rPr>
      </w:pPr>
    </w:p>
    <w:p w14:paraId="5A444E64" w14:textId="77777777" w:rsidR="00435D32" w:rsidRPr="00317986" w:rsidRDefault="00435D32" w:rsidP="00435D32">
      <w:pPr>
        <w:pStyle w:val="Header"/>
        <w:jc w:val="center"/>
        <w:rPr>
          <w:b/>
          <w:sz w:val="24"/>
          <w:szCs w:val="24"/>
          <w:lang w:val="bg-BG"/>
        </w:rPr>
      </w:pPr>
      <w:r w:rsidRPr="00317986">
        <w:rPr>
          <w:b/>
          <w:sz w:val="24"/>
          <w:szCs w:val="24"/>
          <w:lang w:val="bg-BG"/>
        </w:rPr>
        <w:t xml:space="preserve">ТАБЛИЦА ЗА ОЦЕНКА НА </w:t>
      </w:r>
      <w:r>
        <w:rPr>
          <w:b/>
          <w:sz w:val="24"/>
          <w:szCs w:val="24"/>
          <w:lang w:val="bg-BG"/>
        </w:rPr>
        <w:t xml:space="preserve">ИНТЕГРИРАНО </w:t>
      </w:r>
      <w:r w:rsidRPr="00317986">
        <w:rPr>
          <w:b/>
          <w:sz w:val="24"/>
          <w:szCs w:val="24"/>
          <w:lang w:val="bg-BG"/>
        </w:rPr>
        <w:t>ПРОЕКТНО ПРЕДЛОЖЕНИЕ</w:t>
      </w:r>
    </w:p>
    <w:p w14:paraId="098042E0" w14:textId="43A65E12" w:rsidR="00435D32" w:rsidRDefault="00435D32" w:rsidP="00435D32">
      <w:pPr>
        <w:pStyle w:val="Header"/>
        <w:jc w:val="center"/>
        <w:rPr>
          <w:b/>
          <w:sz w:val="24"/>
          <w:szCs w:val="24"/>
          <w:lang w:val="en-US"/>
        </w:rPr>
      </w:pPr>
      <w:r>
        <w:rPr>
          <w:b/>
          <w:sz w:val="24"/>
          <w:szCs w:val="24"/>
          <w:lang w:val="bg-BG"/>
        </w:rPr>
        <w:t>ПО ПРОЦЕДУРА BG05M9ОP001-</w:t>
      </w:r>
      <w:r w:rsidRPr="00317986">
        <w:rPr>
          <w:b/>
          <w:sz w:val="24"/>
          <w:szCs w:val="24"/>
          <w:lang w:val="bg-BG"/>
        </w:rPr>
        <w:t xml:space="preserve"> </w:t>
      </w:r>
      <w:r w:rsidR="00C60F30">
        <w:rPr>
          <w:b/>
          <w:sz w:val="24"/>
          <w:szCs w:val="24"/>
          <w:lang w:val="bg-BG"/>
        </w:rPr>
        <w:t xml:space="preserve">2.056 </w:t>
      </w:r>
      <w:r w:rsidRPr="00317986">
        <w:rPr>
          <w:b/>
          <w:sz w:val="24"/>
          <w:szCs w:val="24"/>
          <w:lang w:val="bg-BG"/>
        </w:rPr>
        <w:t>„СОЦИАЛНО-ИКОНОМИЧЕСКА ИНТЕГРАЦИЯ НА УЯЗВИМИ ГРУПИ. ИНТЕГРИРАНИ МЕРКИ ЗА ПОДОБРЯВАНЕ ДОСТЪПА ДО ОБРАЗ</w:t>
      </w:r>
      <w:r w:rsidR="00C84445">
        <w:rPr>
          <w:b/>
          <w:sz w:val="24"/>
          <w:szCs w:val="24"/>
          <w:lang w:val="en-US"/>
        </w:rPr>
        <w:t>O</w:t>
      </w:r>
      <w:r w:rsidRPr="00317986">
        <w:rPr>
          <w:b/>
          <w:sz w:val="24"/>
          <w:szCs w:val="24"/>
          <w:lang w:val="bg-BG"/>
        </w:rPr>
        <w:t xml:space="preserve">ВАНИЕ“ – КОМПОНЕНТ </w:t>
      </w:r>
      <w:r w:rsidR="0062279C">
        <w:rPr>
          <w:b/>
          <w:sz w:val="24"/>
          <w:szCs w:val="24"/>
          <w:lang w:val="bg-BG"/>
        </w:rPr>
        <w:t>2</w:t>
      </w:r>
    </w:p>
    <w:p w14:paraId="1892381C" w14:textId="77777777" w:rsidR="00435D32" w:rsidRDefault="00435D32" w:rsidP="00E7739B">
      <w:pPr>
        <w:jc w:val="center"/>
        <w:rPr>
          <w:sz w:val="16"/>
          <w:szCs w:val="16"/>
        </w:rPr>
      </w:pPr>
    </w:p>
    <w:p w14:paraId="3C7F4E82" w14:textId="77777777" w:rsidR="00435D32" w:rsidRDefault="00435D32" w:rsidP="00CC32BE">
      <w:pPr>
        <w:rPr>
          <w:sz w:val="16"/>
          <w:szCs w:val="16"/>
        </w:rPr>
      </w:pPr>
    </w:p>
    <w:p w14:paraId="7AF39DE0" w14:textId="77777777" w:rsidR="00435D32" w:rsidRDefault="00435D32" w:rsidP="00CC32BE">
      <w:pPr>
        <w:rPr>
          <w:sz w:val="16"/>
          <w:szCs w:val="16"/>
        </w:rPr>
      </w:pPr>
    </w:p>
    <w:p w14:paraId="6EFC939B" w14:textId="77777777" w:rsidR="00435D32" w:rsidRPr="002C5D0A" w:rsidRDefault="00435D32" w:rsidP="00CC32BE">
      <w:pPr>
        <w:rPr>
          <w:sz w:val="16"/>
          <w:szCs w:val="16"/>
        </w:rPr>
      </w:pPr>
    </w:p>
    <w:tbl>
      <w:tblPr>
        <w:tblpPr w:leftFromText="141" w:rightFromText="141" w:vertAnchor="text" w:tblpY="1"/>
        <w:tblOverlap w:val="never"/>
        <w:tblW w:w="9639" w:type="dxa"/>
        <w:tblLook w:val="0000" w:firstRow="0" w:lastRow="0" w:firstColumn="0" w:lastColumn="0" w:noHBand="0" w:noVBand="0"/>
      </w:tblPr>
      <w:tblGrid>
        <w:gridCol w:w="4962"/>
        <w:gridCol w:w="4677"/>
      </w:tblGrid>
      <w:tr w:rsidR="00B30732" w:rsidRPr="007354B2" w14:paraId="67B0DA81" w14:textId="77777777" w:rsidTr="00BA07F4">
        <w:tc>
          <w:tcPr>
            <w:tcW w:w="4962" w:type="dxa"/>
            <w:tcBorders>
              <w:top w:val="single" w:sz="8" w:space="0" w:color="auto"/>
              <w:left w:val="single" w:sz="8" w:space="0" w:color="auto"/>
              <w:bottom w:val="single" w:sz="8" w:space="0" w:color="auto"/>
              <w:right w:val="single" w:sz="8" w:space="0" w:color="auto"/>
            </w:tcBorders>
            <w:shd w:val="clear" w:color="auto" w:fill="C0C0C0"/>
          </w:tcPr>
          <w:p w14:paraId="6AB79D9D" w14:textId="77777777" w:rsidR="00B30732" w:rsidRDefault="00B30732" w:rsidP="00B30732">
            <w:pPr>
              <w:rPr>
                <w:b/>
                <w:lang w:val="bg-BG"/>
              </w:rPr>
            </w:pPr>
            <w:r w:rsidRPr="00B30732">
              <w:rPr>
                <w:b/>
                <w:lang w:val="bg-BG"/>
              </w:rPr>
              <w:t xml:space="preserve">Наименование на конкретния бенефициент: </w:t>
            </w:r>
          </w:p>
          <w:p w14:paraId="21267710" w14:textId="77777777" w:rsidR="00B30732" w:rsidRPr="00B30732" w:rsidRDefault="00B30732" w:rsidP="00B30732">
            <w:pPr>
              <w:rPr>
                <w:b/>
                <w:lang w:val="bg-BG"/>
              </w:rPr>
            </w:pPr>
          </w:p>
        </w:tc>
        <w:tc>
          <w:tcPr>
            <w:tcW w:w="4677" w:type="dxa"/>
            <w:tcBorders>
              <w:top w:val="single" w:sz="8" w:space="0" w:color="auto"/>
              <w:left w:val="nil"/>
              <w:bottom w:val="single" w:sz="8" w:space="0" w:color="auto"/>
              <w:right w:val="single" w:sz="8" w:space="0" w:color="000000"/>
            </w:tcBorders>
            <w:noWrap/>
            <w:vAlign w:val="bottom"/>
          </w:tcPr>
          <w:p w14:paraId="5BB27149" w14:textId="77777777" w:rsidR="00B30732" w:rsidRPr="006407DC" w:rsidRDefault="00B30732" w:rsidP="00B30732">
            <w:pPr>
              <w:rPr>
                <w:b/>
                <w:bCs/>
                <w:sz w:val="16"/>
                <w:szCs w:val="16"/>
                <w:lang w:val="bg-BG"/>
              </w:rPr>
            </w:pPr>
          </w:p>
        </w:tc>
      </w:tr>
      <w:tr w:rsidR="00D87EC8" w:rsidRPr="007354B2" w14:paraId="3E3D7A4E" w14:textId="77777777" w:rsidTr="00BA07F4">
        <w:tc>
          <w:tcPr>
            <w:tcW w:w="4962" w:type="dxa"/>
            <w:tcBorders>
              <w:top w:val="single" w:sz="8" w:space="0" w:color="auto"/>
              <w:left w:val="single" w:sz="8" w:space="0" w:color="auto"/>
              <w:bottom w:val="single" w:sz="8" w:space="0" w:color="auto"/>
              <w:right w:val="single" w:sz="8" w:space="0" w:color="auto"/>
            </w:tcBorders>
            <w:shd w:val="clear" w:color="auto" w:fill="C0C0C0"/>
          </w:tcPr>
          <w:p w14:paraId="06BB70AA" w14:textId="77777777" w:rsidR="00D87EC8" w:rsidRPr="00D87EC8" w:rsidRDefault="00D87EC8" w:rsidP="00D87EC8">
            <w:pPr>
              <w:rPr>
                <w:b/>
                <w:lang w:val="bg-BG"/>
              </w:rPr>
            </w:pPr>
            <w:r w:rsidRPr="00D87EC8">
              <w:rPr>
                <w:b/>
                <w:lang w:val="bg-BG"/>
              </w:rPr>
              <w:t xml:space="preserve">Наименование на </w:t>
            </w:r>
            <w:r>
              <w:rPr>
                <w:b/>
                <w:lang w:val="bg-BG"/>
              </w:rPr>
              <w:t>партньорит</w:t>
            </w:r>
            <w:r w:rsidR="00B572CB">
              <w:rPr>
                <w:b/>
                <w:lang w:val="bg-BG"/>
              </w:rPr>
              <w:t>е</w:t>
            </w:r>
            <w:r w:rsidRPr="00D87EC8">
              <w:rPr>
                <w:b/>
                <w:lang w:val="bg-BG"/>
              </w:rPr>
              <w:t xml:space="preserve">: </w:t>
            </w:r>
          </w:p>
          <w:p w14:paraId="5FDDEF84" w14:textId="77777777" w:rsidR="00D87EC8" w:rsidRPr="00B30732" w:rsidRDefault="00D87EC8" w:rsidP="00B30732">
            <w:pPr>
              <w:rPr>
                <w:b/>
                <w:lang w:val="bg-BG"/>
              </w:rPr>
            </w:pPr>
          </w:p>
        </w:tc>
        <w:tc>
          <w:tcPr>
            <w:tcW w:w="4677" w:type="dxa"/>
            <w:tcBorders>
              <w:top w:val="single" w:sz="8" w:space="0" w:color="auto"/>
              <w:left w:val="nil"/>
              <w:bottom w:val="single" w:sz="8" w:space="0" w:color="auto"/>
              <w:right w:val="single" w:sz="8" w:space="0" w:color="000000"/>
            </w:tcBorders>
            <w:noWrap/>
            <w:vAlign w:val="bottom"/>
          </w:tcPr>
          <w:p w14:paraId="603A78E9" w14:textId="77777777" w:rsidR="00D87EC8" w:rsidRPr="006407DC" w:rsidRDefault="00D87EC8" w:rsidP="00B30732">
            <w:pPr>
              <w:rPr>
                <w:b/>
                <w:bCs/>
                <w:sz w:val="16"/>
                <w:szCs w:val="16"/>
                <w:lang w:val="bg-BG"/>
              </w:rPr>
            </w:pPr>
          </w:p>
        </w:tc>
      </w:tr>
      <w:tr w:rsidR="00B572CB" w:rsidRPr="007354B2" w14:paraId="5C3188CB" w14:textId="77777777" w:rsidTr="00BA07F4">
        <w:tc>
          <w:tcPr>
            <w:tcW w:w="4962" w:type="dxa"/>
            <w:tcBorders>
              <w:top w:val="single" w:sz="8" w:space="0" w:color="auto"/>
              <w:left w:val="single" w:sz="8" w:space="0" w:color="auto"/>
              <w:bottom w:val="single" w:sz="4" w:space="0" w:color="auto"/>
              <w:right w:val="single" w:sz="8" w:space="0" w:color="auto"/>
            </w:tcBorders>
            <w:shd w:val="clear" w:color="auto" w:fill="C0C0C0"/>
          </w:tcPr>
          <w:p w14:paraId="5789DF3F" w14:textId="77777777" w:rsidR="00B572CB" w:rsidRDefault="00B572CB" w:rsidP="00B30732">
            <w:pPr>
              <w:rPr>
                <w:b/>
                <w:lang w:val="bg-BG"/>
              </w:rPr>
            </w:pPr>
            <w:r>
              <w:rPr>
                <w:b/>
                <w:lang w:val="bg-BG"/>
              </w:rPr>
              <w:t>Наименование на асоциираните партньори:</w:t>
            </w:r>
          </w:p>
          <w:p w14:paraId="5F4656B7" w14:textId="77777777" w:rsidR="00B572CB" w:rsidRPr="00B30732" w:rsidRDefault="00B572CB" w:rsidP="00B30732">
            <w:pPr>
              <w:rPr>
                <w:b/>
                <w:lang w:val="bg-BG"/>
              </w:rPr>
            </w:pPr>
          </w:p>
        </w:tc>
        <w:tc>
          <w:tcPr>
            <w:tcW w:w="4677" w:type="dxa"/>
            <w:tcBorders>
              <w:top w:val="single" w:sz="8" w:space="0" w:color="auto"/>
              <w:left w:val="nil"/>
              <w:bottom w:val="single" w:sz="4" w:space="0" w:color="auto"/>
              <w:right w:val="single" w:sz="8" w:space="0" w:color="000000"/>
            </w:tcBorders>
            <w:noWrap/>
            <w:vAlign w:val="bottom"/>
          </w:tcPr>
          <w:p w14:paraId="28799ABA" w14:textId="77777777" w:rsidR="00B572CB" w:rsidRPr="006407DC" w:rsidRDefault="00B572CB" w:rsidP="00B30732">
            <w:pPr>
              <w:rPr>
                <w:b/>
                <w:bCs/>
                <w:sz w:val="16"/>
                <w:szCs w:val="16"/>
                <w:lang w:val="bg-BG"/>
              </w:rPr>
            </w:pPr>
          </w:p>
        </w:tc>
      </w:tr>
      <w:tr w:rsidR="00B30732" w:rsidRPr="007354B2" w14:paraId="6436B1D0" w14:textId="77777777" w:rsidTr="00BA07F4">
        <w:tc>
          <w:tcPr>
            <w:tcW w:w="4962" w:type="dxa"/>
            <w:tcBorders>
              <w:top w:val="single" w:sz="8" w:space="0" w:color="auto"/>
              <w:left w:val="single" w:sz="8" w:space="0" w:color="auto"/>
              <w:bottom w:val="single" w:sz="4" w:space="0" w:color="auto"/>
              <w:right w:val="single" w:sz="8" w:space="0" w:color="auto"/>
            </w:tcBorders>
            <w:shd w:val="clear" w:color="auto" w:fill="C0C0C0"/>
          </w:tcPr>
          <w:p w14:paraId="7359A890" w14:textId="77777777" w:rsidR="00B30732" w:rsidRDefault="00317986" w:rsidP="00B30732">
            <w:pPr>
              <w:rPr>
                <w:b/>
                <w:lang w:val="bg-BG"/>
              </w:rPr>
            </w:pPr>
            <w:r>
              <w:rPr>
                <w:b/>
                <w:lang w:val="bg-BG"/>
              </w:rPr>
              <w:t>Номер и н</w:t>
            </w:r>
            <w:r w:rsidR="00B30732" w:rsidRPr="00B30732">
              <w:rPr>
                <w:b/>
                <w:lang w:val="bg-BG"/>
              </w:rPr>
              <w:t>аименование на проектното предложение:</w:t>
            </w:r>
          </w:p>
          <w:p w14:paraId="51A48DD4" w14:textId="77777777" w:rsidR="00B30732" w:rsidRPr="00B30732" w:rsidRDefault="00B30732" w:rsidP="00B30732">
            <w:pPr>
              <w:rPr>
                <w:b/>
                <w:lang w:val="bg-BG"/>
              </w:rPr>
            </w:pPr>
          </w:p>
        </w:tc>
        <w:tc>
          <w:tcPr>
            <w:tcW w:w="4677" w:type="dxa"/>
            <w:tcBorders>
              <w:top w:val="single" w:sz="8" w:space="0" w:color="auto"/>
              <w:left w:val="nil"/>
              <w:bottom w:val="single" w:sz="4" w:space="0" w:color="auto"/>
              <w:right w:val="single" w:sz="8" w:space="0" w:color="000000"/>
            </w:tcBorders>
            <w:noWrap/>
            <w:vAlign w:val="bottom"/>
          </w:tcPr>
          <w:p w14:paraId="30E1DF0D" w14:textId="77777777" w:rsidR="00B30732" w:rsidRPr="006407DC" w:rsidRDefault="00B30732" w:rsidP="00B30732">
            <w:pPr>
              <w:rPr>
                <w:b/>
                <w:bCs/>
                <w:sz w:val="16"/>
                <w:szCs w:val="16"/>
                <w:lang w:val="bg-BG"/>
              </w:rPr>
            </w:pPr>
          </w:p>
        </w:tc>
      </w:tr>
    </w:tbl>
    <w:p w14:paraId="21506C54" w14:textId="77777777" w:rsidR="00EC0BF4" w:rsidRPr="00E779D8" w:rsidRDefault="00F511FE" w:rsidP="00CC32BE">
      <w:pPr>
        <w:rPr>
          <w:sz w:val="10"/>
          <w:szCs w:val="10"/>
          <w:lang w:val="ru-RU"/>
        </w:rPr>
      </w:pPr>
      <w:r>
        <w:rPr>
          <w:sz w:val="10"/>
          <w:szCs w:val="10"/>
          <w:lang w:val="ru-RU"/>
        </w:rPr>
        <w:br w:type="textWrapping" w:clear="all"/>
      </w:r>
    </w:p>
    <w:p w14:paraId="25589E58" w14:textId="77777777" w:rsidR="000934F8" w:rsidRPr="000934F8" w:rsidRDefault="000934F8" w:rsidP="00CC32BE">
      <w:pPr>
        <w:rPr>
          <w:sz w:val="10"/>
          <w:szCs w:val="10"/>
          <w:lang w:val="en-US"/>
        </w:rPr>
      </w:pPr>
    </w:p>
    <w:p w14:paraId="53BF68EA" w14:textId="77777777" w:rsidR="00413E98" w:rsidRDefault="00413E98" w:rsidP="00CC32BE">
      <w:pPr>
        <w:rPr>
          <w:sz w:val="10"/>
          <w:szCs w:val="10"/>
          <w:lang w:val="bg-BG"/>
        </w:rPr>
      </w:pPr>
    </w:p>
    <w:p w14:paraId="7128B5C4" w14:textId="77777777" w:rsidR="00413E98" w:rsidRPr="00413E98" w:rsidRDefault="00413E98" w:rsidP="00CC32BE">
      <w:pPr>
        <w:rPr>
          <w:sz w:val="10"/>
          <w:szCs w:val="10"/>
          <w:lang w:val="bg-BG"/>
        </w:rPr>
      </w:pPr>
    </w:p>
    <w:tbl>
      <w:tblPr>
        <w:tblW w:w="9639" w:type="dxa"/>
        <w:tblInd w:w="70" w:type="dxa"/>
        <w:tblLayout w:type="fixed"/>
        <w:tblCellMar>
          <w:left w:w="70" w:type="dxa"/>
          <w:right w:w="70" w:type="dxa"/>
        </w:tblCellMar>
        <w:tblLook w:val="0000" w:firstRow="0" w:lastRow="0" w:firstColumn="0" w:lastColumn="0" w:noHBand="0" w:noVBand="0"/>
      </w:tblPr>
      <w:tblGrid>
        <w:gridCol w:w="436"/>
        <w:gridCol w:w="9203"/>
      </w:tblGrid>
      <w:tr w:rsidR="00BA07F4" w:rsidRPr="00760CBC" w14:paraId="6D30599D" w14:textId="77777777" w:rsidTr="00BA07F4">
        <w:trPr>
          <w:cantSplit/>
          <w:trHeight w:val="525"/>
          <w:tblHeader/>
        </w:trPr>
        <w:tc>
          <w:tcPr>
            <w:tcW w:w="436" w:type="dxa"/>
            <w:tcBorders>
              <w:top w:val="single" w:sz="4" w:space="0" w:color="auto"/>
              <w:left w:val="single" w:sz="4" w:space="0" w:color="auto"/>
              <w:bottom w:val="single" w:sz="4" w:space="0" w:color="auto"/>
              <w:right w:val="single" w:sz="4" w:space="0" w:color="000000"/>
            </w:tcBorders>
            <w:shd w:val="clear" w:color="auto" w:fill="F3F3F3"/>
            <w:vAlign w:val="center"/>
          </w:tcPr>
          <w:p w14:paraId="41D21B76" w14:textId="77777777" w:rsidR="00BA07F4" w:rsidRPr="00760CBC" w:rsidRDefault="00BA07F4" w:rsidP="000D798A">
            <w:r w:rsidRPr="00760CBC">
              <w:t>#</w:t>
            </w:r>
          </w:p>
        </w:tc>
        <w:tc>
          <w:tcPr>
            <w:tcW w:w="9203" w:type="dxa"/>
            <w:tcBorders>
              <w:top w:val="single" w:sz="4" w:space="0" w:color="auto"/>
              <w:left w:val="nil"/>
              <w:bottom w:val="single" w:sz="4" w:space="0" w:color="auto"/>
              <w:right w:val="single" w:sz="4" w:space="0" w:color="000000"/>
            </w:tcBorders>
            <w:shd w:val="clear" w:color="auto" w:fill="F3F3F3"/>
            <w:noWrap/>
            <w:vAlign w:val="center"/>
          </w:tcPr>
          <w:p w14:paraId="34745011" w14:textId="77777777" w:rsidR="00BA07F4" w:rsidRPr="00760CBC" w:rsidRDefault="00BA07F4" w:rsidP="00CB6721">
            <w:pPr>
              <w:jc w:val="center"/>
              <w:rPr>
                <w:b/>
                <w:bCs/>
                <w:lang w:val="bg-BG"/>
              </w:rPr>
            </w:pPr>
            <w:r w:rsidRPr="00760CBC">
              <w:rPr>
                <w:b/>
                <w:bCs/>
                <w:lang w:val="bg-BG"/>
              </w:rPr>
              <w:t xml:space="preserve">Обект на </w:t>
            </w:r>
            <w:r>
              <w:rPr>
                <w:b/>
                <w:bCs/>
                <w:lang w:val="bg-BG"/>
              </w:rPr>
              <w:t>оценка</w:t>
            </w:r>
          </w:p>
        </w:tc>
      </w:tr>
      <w:tr w:rsidR="00BA07F4" w:rsidRPr="00760CBC" w14:paraId="67A6CCC6" w14:textId="77777777" w:rsidTr="00BA07F4">
        <w:tc>
          <w:tcPr>
            <w:tcW w:w="436" w:type="dxa"/>
            <w:tcBorders>
              <w:top w:val="single" w:sz="4" w:space="0" w:color="auto"/>
              <w:left w:val="single" w:sz="8" w:space="0" w:color="auto"/>
              <w:bottom w:val="single" w:sz="4" w:space="0" w:color="auto"/>
              <w:right w:val="single" w:sz="4" w:space="0" w:color="auto"/>
            </w:tcBorders>
            <w:shd w:val="clear" w:color="auto" w:fill="E6E6E6"/>
            <w:vAlign w:val="center"/>
          </w:tcPr>
          <w:p w14:paraId="72EADA23" w14:textId="77777777" w:rsidR="00BA07F4" w:rsidRPr="00760CBC" w:rsidRDefault="00BA07F4" w:rsidP="00B21C88">
            <w:pPr>
              <w:jc w:val="center"/>
              <w:rPr>
                <w:b/>
                <w:bCs/>
                <w:lang w:eastAsia="fr-FR"/>
              </w:rPr>
            </w:pPr>
          </w:p>
        </w:tc>
        <w:tc>
          <w:tcPr>
            <w:tcW w:w="9203" w:type="dxa"/>
            <w:tcBorders>
              <w:top w:val="single" w:sz="4" w:space="0" w:color="auto"/>
              <w:left w:val="nil"/>
              <w:bottom w:val="single" w:sz="4" w:space="0" w:color="auto"/>
              <w:right w:val="single" w:sz="4" w:space="0" w:color="auto"/>
            </w:tcBorders>
            <w:shd w:val="clear" w:color="auto" w:fill="E6E6E6"/>
            <w:vAlign w:val="center"/>
          </w:tcPr>
          <w:p w14:paraId="36BF6587" w14:textId="77777777" w:rsidR="00BA07F4" w:rsidRPr="00760CBC" w:rsidRDefault="00BA07F4" w:rsidP="00DB7197">
            <w:pPr>
              <w:rPr>
                <w:b/>
                <w:bCs/>
                <w:lang w:val="ru-RU" w:eastAsia="fr-FR"/>
              </w:rPr>
            </w:pPr>
            <w:r>
              <w:rPr>
                <w:b/>
                <w:bCs/>
                <w:lang w:val="bg-BG" w:eastAsia="fr-FR"/>
              </w:rPr>
              <w:t>ОЦЕНКА НА АДМИНИСТРАТИВНО СЪОТВЕТСТВИЕ</w:t>
            </w:r>
            <w:r w:rsidR="00317986">
              <w:rPr>
                <w:b/>
                <w:bCs/>
                <w:lang w:val="bg-BG" w:eastAsia="fr-FR"/>
              </w:rPr>
              <w:t xml:space="preserve"> </w:t>
            </w:r>
          </w:p>
        </w:tc>
      </w:tr>
      <w:tr w:rsidR="00BA07F4" w:rsidRPr="00CD2DFD" w14:paraId="18273028" w14:textId="77777777" w:rsidTr="00BA07F4">
        <w:tc>
          <w:tcPr>
            <w:tcW w:w="436" w:type="dxa"/>
            <w:tcBorders>
              <w:top w:val="single" w:sz="4" w:space="0" w:color="auto"/>
              <w:left w:val="single" w:sz="8" w:space="0" w:color="auto"/>
              <w:bottom w:val="single" w:sz="4" w:space="0" w:color="auto"/>
              <w:right w:val="single" w:sz="4" w:space="0" w:color="auto"/>
            </w:tcBorders>
          </w:tcPr>
          <w:p w14:paraId="050AB4E1" w14:textId="77777777" w:rsidR="00BA07F4" w:rsidRPr="00A95EC8" w:rsidRDefault="00BA07F4" w:rsidP="00280A39">
            <w:pPr>
              <w:jc w:val="center"/>
              <w:rPr>
                <w:bCs/>
                <w:lang w:val="bg-BG" w:eastAsia="fr-FR"/>
              </w:rPr>
            </w:pPr>
            <w:r w:rsidRPr="00A95EC8">
              <w:rPr>
                <w:bCs/>
                <w:lang w:val="bg-BG" w:eastAsia="fr-FR"/>
              </w:rPr>
              <w:t>1</w:t>
            </w:r>
            <w:r w:rsidR="00B572CB" w:rsidRPr="00A95EC8">
              <w:rPr>
                <w:bCs/>
                <w:lang w:val="bg-BG" w:eastAsia="fr-FR"/>
              </w:rPr>
              <w:t>.</w:t>
            </w:r>
          </w:p>
        </w:tc>
        <w:tc>
          <w:tcPr>
            <w:tcW w:w="9203" w:type="dxa"/>
            <w:tcBorders>
              <w:top w:val="single" w:sz="4" w:space="0" w:color="auto"/>
              <w:left w:val="nil"/>
              <w:bottom w:val="single" w:sz="4" w:space="0" w:color="auto"/>
              <w:right w:val="single" w:sz="4" w:space="0" w:color="auto"/>
            </w:tcBorders>
          </w:tcPr>
          <w:p w14:paraId="700A7228" w14:textId="443E452B" w:rsidR="009F266D" w:rsidRDefault="009F266D" w:rsidP="00920697">
            <w:pPr>
              <w:rPr>
                <w:lang w:val="bg-BG"/>
              </w:rPr>
            </w:pPr>
            <w:r>
              <w:rPr>
                <w:lang w:val="bg-BG"/>
              </w:rPr>
              <w:t>П</w:t>
            </w:r>
            <w:r w:rsidR="00920697" w:rsidRPr="00920697">
              <w:rPr>
                <w:lang w:val="bg-BG"/>
              </w:rPr>
              <w:t>роектното предложение е представено чрез ИСУН 2020;</w:t>
            </w:r>
          </w:p>
          <w:p w14:paraId="07BA7BAC" w14:textId="77777777" w:rsidR="007227E6" w:rsidRPr="00A95EC8" w:rsidRDefault="007227E6" w:rsidP="00920697">
            <w:pPr>
              <w:rPr>
                <w:lang w:val="bg-BG"/>
              </w:rPr>
            </w:pPr>
          </w:p>
        </w:tc>
      </w:tr>
      <w:tr w:rsidR="00920697" w:rsidRPr="00CD2DFD" w14:paraId="3D4937F1" w14:textId="77777777" w:rsidTr="00BA07F4">
        <w:tc>
          <w:tcPr>
            <w:tcW w:w="436" w:type="dxa"/>
            <w:tcBorders>
              <w:top w:val="single" w:sz="4" w:space="0" w:color="auto"/>
              <w:left w:val="single" w:sz="8" w:space="0" w:color="auto"/>
              <w:bottom w:val="single" w:sz="4" w:space="0" w:color="auto"/>
              <w:right w:val="single" w:sz="4" w:space="0" w:color="auto"/>
            </w:tcBorders>
          </w:tcPr>
          <w:p w14:paraId="2F128DE1" w14:textId="3DC30293" w:rsidR="00920697" w:rsidRPr="00A95EC8" w:rsidRDefault="007F28DD" w:rsidP="00280A39">
            <w:pPr>
              <w:jc w:val="center"/>
              <w:rPr>
                <w:bCs/>
                <w:lang w:val="bg-BG" w:eastAsia="fr-FR"/>
              </w:rPr>
            </w:pPr>
            <w:r>
              <w:rPr>
                <w:bCs/>
                <w:lang w:val="bg-BG" w:eastAsia="fr-FR"/>
              </w:rPr>
              <w:t>2.</w:t>
            </w:r>
          </w:p>
        </w:tc>
        <w:tc>
          <w:tcPr>
            <w:tcW w:w="9203" w:type="dxa"/>
            <w:tcBorders>
              <w:top w:val="single" w:sz="4" w:space="0" w:color="auto"/>
              <w:left w:val="nil"/>
              <w:bottom w:val="single" w:sz="4" w:space="0" w:color="auto"/>
              <w:right w:val="single" w:sz="4" w:space="0" w:color="auto"/>
            </w:tcBorders>
          </w:tcPr>
          <w:p w14:paraId="75D9BD89" w14:textId="19504D20" w:rsidR="00920697" w:rsidRPr="00A95EC8" w:rsidRDefault="00920697" w:rsidP="00B92952">
            <w:pPr>
              <w:rPr>
                <w:lang w:val="bg-BG"/>
              </w:rPr>
            </w:pPr>
            <w:r w:rsidRPr="00920697">
              <w:rPr>
                <w:lang w:val="bg-BG"/>
              </w:rPr>
              <w:t>Формулярът е подписан от представляващия конкретния бенефициент или упълномощено лице;</w:t>
            </w:r>
          </w:p>
        </w:tc>
      </w:tr>
      <w:tr w:rsidR="00317986" w:rsidRPr="00CD2DFD" w14:paraId="6F3E9FD6" w14:textId="77777777" w:rsidTr="00BA07F4">
        <w:tc>
          <w:tcPr>
            <w:tcW w:w="436" w:type="dxa"/>
            <w:tcBorders>
              <w:top w:val="single" w:sz="4" w:space="0" w:color="auto"/>
              <w:left w:val="single" w:sz="8" w:space="0" w:color="auto"/>
              <w:bottom w:val="single" w:sz="4" w:space="0" w:color="auto"/>
              <w:right w:val="single" w:sz="4" w:space="0" w:color="auto"/>
            </w:tcBorders>
          </w:tcPr>
          <w:p w14:paraId="326F2AA0" w14:textId="69B7E0A7" w:rsidR="00317986" w:rsidRPr="00A95EC8" w:rsidRDefault="007F28DD" w:rsidP="00280A39">
            <w:pPr>
              <w:jc w:val="center"/>
              <w:rPr>
                <w:bCs/>
                <w:lang w:val="bg-BG" w:eastAsia="fr-FR"/>
              </w:rPr>
            </w:pPr>
            <w:r>
              <w:rPr>
                <w:bCs/>
                <w:lang w:val="bg-BG" w:eastAsia="fr-FR"/>
              </w:rPr>
              <w:t>3</w:t>
            </w:r>
            <w:r w:rsidR="00317986" w:rsidRPr="00A95EC8">
              <w:rPr>
                <w:bCs/>
                <w:lang w:val="bg-BG" w:eastAsia="fr-FR"/>
              </w:rPr>
              <w:t>.</w:t>
            </w:r>
          </w:p>
        </w:tc>
        <w:tc>
          <w:tcPr>
            <w:tcW w:w="9203" w:type="dxa"/>
            <w:tcBorders>
              <w:top w:val="single" w:sz="4" w:space="0" w:color="auto"/>
              <w:left w:val="nil"/>
              <w:bottom w:val="single" w:sz="4" w:space="0" w:color="auto"/>
              <w:right w:val="single" w:sz="4" w:space="0" w:color="auto"/>
            </w:tcBorders>
          </w:tcPr>
          <w:p w14:paraId="6DC30986" w14:textId="4E32666C" w:rsidR="00447F55" w:rsidRPr="00447F55" w:rsidRDefault="00447F55" w:rsidP="00687876">
            <w:pPr>
              <w:rPr>
                <w:lang w:val="bg-BG"/>
              </w:rPr>
            </w:pPr>
            <w:r w:rsidRPr="00447F55">
              <w:rPr>
                <w:lang w:val="bg-BG"/>
              </w:rPr>
              <w:t>Попълнени и подписани са от Представляващия бенефициента:</w:t>
            </w:r>
          </w:p>
          <w:p w14:paraId="6E514BDE" w14:textId="77777777" w:rsidR="00447F55" w:rsidRPr="00447F55" w:rsidRDefault="00447F55" w:rsidP="00687876">
            <w:pPr>
              <w:numPr>
                <w:ilvl w:val="0"/>
                <w:numId w:val="27"/>
              </w:numPr>
              <w:rPr>
                <w:lang w:val="bg-BG"/>
              </w:rPr>
            </w:pPr>
            <w:r w:rsidRPr="00447F55">
              <w:rPr>
                <w:lang w:val="bg-BG"/>
              </w:rPr>
              <w:t>Приложение I: Декларация на кандидата;</w:t>
            </w:r>
          </w:p>
          <w:p w14:paraId="3FD87CF5" w14:textId="77777777" w:rsidR="00317986" w:rsidRPr="00A95EC8" w:rsidRDefault="00447F55" w:rsidP="00687876">
            <w:pPr>
              <w:numPr>
                <w:ilvl w:val="0"/>
                <w:numId w:val="27"/>
              </w:numPr>
              <w:rPr>
                <w:lang w:val="bg-BG"/>
              </w:rPr>
            </w:pPr>
            <w:r w:rsidRPr="00447F55">
              <w:rPr>
                <w:lang w:val="bg-BG"/>
              </w:rPr>
              <w:t>Приложение І</w:t>
            </w:r>
            <w:r>
              <w:rPr>
                <w:lang w:val="en-US"/>
              </w:rPr>
              <w:t>b</w:t>
            </w:r>
            <w:r w:rsidRPr="00447F55">
              <w:rPr>
                <w:lang w:val="bg-BG"/>
              </w:rPr>
              <w:t>: Декларация за съответствие и идентичност;</w:t>
            </w:r>
          </w:p>
        </w:tc>
      </w:tr>
      <w:tr w:rsidR="00351687" w:rsidRPr="00CD2DFD" w14:paraId="56E953AB" w14:textId="77777777" w:rsidTr="00BA07F4">
        <w:tc>
          <w:tcPr>
            <w:tcW w:w="436" w:type="dxa"/>
            <w:tcBorders>
              <w:top w:val="single" w:sz="4" w:space="0" w:color="auto"/>
              <w:left w:val="single" w:sz="8" w:space="0" w:color="auto"/>
              <w:bottom w:val="single" w:sz="4" w:space="0" w:color="auto"/>
              <w:right w:val="single" w:sz="4" w:space="0" w:color="auto"/>
            </w:tcBorders>
          </w:tcPr>
          <w:p w14:paraId="5086D6F8" w14:textId="7E900B75" w:rsidR="00351687" w:rsidRPr="00A95EC8" w:rsidRDefault="007F28DD" w:rsidP="00280A39">
            <w:pPr>
              <w:jc w:val="center"/>
              <w:rPr>
                <w:bCs/>
                <w:lang w:val="bg-BG" w:eastAsia="fr-FR"/>
              </w:rPr>
            </w:pPr>
            <w:r>
              <w:rPr>
                <w:bCs/>
                <w:lang w:val="bg-BG" w:eastAsia="fr-FR"/>
              </w:rPr>
              <w:t>4</w:t>
            </w:r>
            <w:r w:rsidR="00B572CB" w:rsidRPr="00A95EC8">
              <w:rPr>
                <w:bCs/>
                <w:lang w:val="bg-BG" w:eastAsia="fr-FR"/>
              </w:rPr>
              <w:t>.</w:t>
            </w:r>
          </w:p>
        </w:tc>
        <w:tc>
          <w:tcPr>
            <w:tcW w:w="9203" w:type="dxa"/>
            <w:tcBorders>
              <w:top w:val="single" w:sz="4" w:space="0" w:color="auto"/>
              <w:left w:val="nil"/>
              <w:bottom w:val="single" w:sz="4" w:space="0" w:color="auto"/>
              <w:right w:val="single" w:sz="4" w:space="0" w:color="auto"/>
            </w:tcBorders>
          </w:tcPr>
          <w:p w14:paraId="5FF1B63E" w14:textId="0D461714" w:rsidR="007227E6" w:rsidRPr="00A95EC8" w:rsidDel="00786664" w:rsidRDefault="00AE730C" w:rsidP="009222BC">
            <w:pPr>
              <w:jc w:val="both"/>
              <w:rPr>
                <w:lang w:val="bg-BG"/>
              </w:rPr>
            </w:pPr>
            <w:r w:rsidRPr="00AE730C">
              <w:rPr>
                <w:lang w:val="bg-BG"/>
              </w:rPr>
              <w:t xml:space="preserve">Декларация на партньор/асоцииран партньор (само за бюджетни организации) – попълнена по образец </w:t>
            </w:r>
            <w:r>
              <w:rPr>
                <w:lang w:val="bg-BG"/>
              </w:rPr>
              <w:t>-</w:t>
            </w:r>
            <w:r w:rsidR="00687876" w:rsidRPr="004A6A95">
              <w:rPr>
                <w:rFonts w:eastAsia="Calibri"/>
                <w:sz w:val="24"/>
                <w:szCs w:val="24"/>
                <w:lang w:val="bg-BG"/>
              </w:rPr>
              <w:t xml:space="preserve"> </w:t>
            </w:r>
            <w:r w:rsidR="00687876" w:rsidRPr="00687876">
              <w:rPr>
                <w:lang w:val="bg-BG"/>
              </w:rPr>
              <w:t>ПРИЛОЖЕНИЕ III</w:t>
            </w:r>
            <w:r w:rsidRPr="00AE730C">
              <w:rPr>
                <w:lang w:val="bg-BG"/>
              </w:rPr>
              <w:t xml:space="preserve"> </w:t>
            </w:r>
            <w:r>
              <w:rPr>
                <w:lang w:val="bg-BG"/>
              </w:rPr>
              <w:t>– попълнена и представена от всеки един от партньорите и асоциираните партньори по проекта</w:t>
            </w:r>
            <w:r w:rsidR="00447F55">
              <w:rPr>
                <w:lang w:val="bg-BG"/>
              </w:rPr>
              <w:t>;</w:t>
            </w:r>
            <w:r w:rsidR="006573EB">
              <w:rPr>
                <w:lang w:val="bg-BG"/>
              </w:rPr>
              <w:t xml:space="preserve"> </w:t>
            </w:r>
            <w:r w:rsidR="006573EB" w:rsidRPr="006573EB">
              <w:rPr>
                <w:lang w:val="bg-BG"/>
              </w:rPr>
              <w:t xml:space="preserve">УО на ОП РЧР изисква декларацията от съответните администрации (Министерство на образованието и науката, Агенцията по заетостта, Агенцията за социално подпомагане и Държавна агенция за закрила на детето) </w:t>
            </w:r>
            <w:r w:rsidR="006573EB" w:rsidRPr="006573EB">
              <w:rPr>
                <w:b/>
                <w:lang w:val="bg-BG"/>
              </w:rPr>
              <w:t>по служебен път</w:t>
            </w:r>
            <w:r w:rsidR="006573EB" w:rsidRPr="006573EB">
              <w:rPr>
                <w:lang w:val="bg-BG"/>
              </w:rPr>
              <w:t>.</w:t>
            </w:r>
          </w:p>
        </w:tc>
      </w:tr>
      <w:tr w:rsidR="00317986" w:rsidRPr="00CD2DFD" w14:paraId="4D178E41" w14:textId="77777777" w:rsidTr="00BA07F4">
        <w:tc>
          <w:tcPr>
            <w:tcW w:w="436" w:type="dxa"/>
            <w:tcBorders>
              <w:top w:val="single" w:sz="4" w:space="0" w:color="auto"/>
              <w:left w:val="single" w:sz="8" w:space="0" w:color="auto"/>
              <w:bottom w:val="single" w:sz="4" w:space="0" w:color="auto"/>
              <w:right w:val="single" w:sz="4" w:space="0" w:color="auto"/>
            </w:tcBorders>
          </w:tcPr>
          <w:p w14:paraId="503BBD95" w14:textId="7714799E" w:rsidR="00317986" w:rsidRPr="00A95EC8" w:rsidRDefault="007F28DD" w:rsidP="00280A39">
            <w:pPr>
              <w:jc w:val="center"/>
              <w:rPr>
                <w:bCs/>
                <w:lang w:val="bg-BG" w:eastAsia="fr-FR"/>
              </w:rPr>
            </w:pPr>
            <w:r>
              <w:rPr>
                <w:bCs/>
                <w:lang w:val="bg-BG" w:eastAsia="fr-FR"/>
              </w:rPr>
              <w:t>5</w:t>
            </w:r>
            <w:r w:rsidR="00317986" w:rsidRPr="00A95EC8">
              <w:rPr>
                <w:bCs/>
                <w:lang w:val="bg-BG" w:eastAsia="fr-FR"/>
              </w:rPr>
              <w:t>.</w:t>
            </w:r>
          </w:p>
        </w:tc>
        <w:tc>
          <w:tcPr>
            <w:tcW w:w="9203" w:type="dxa"/>
            <w:tcBorders>
              <w:top w:val="single" w:sz="4" w:space="0" w:color="auto"/>
              <w:left w:val="nil"/>
              <w:bottom w:val="single" w:sz="4" w:space="0" w:color="auto"/>
              <w:right w:val="single" w:sz="4" w:space="0" w:color="auto"/>
            </w:tcBorders>
          </w:tcPr>
          <w:p w14:paraId="1EE4DDA4" w14:textId="77777777" w:rsidR="00317986" w:rsidRPr="00A95EC8" w:rsidRDefault="0056230F" w:rsidP="009222BC">
            <w:pPr>
              <w:jc w:val="both"/>
              <w:rPr>
                <w:highlight w:val="yellow"/>
                <w:lang w:val="bg-BG"/>
              </w:rPr>
            </w:pPr>
            <w:r w:rsidRPr="0056230F">
              <w:rPr>
                <w:lang w:val="bg-BG"/>
              </w:rPr>
              <w:t xml:space="preserve">Декларация на партньора (само за партньори различни от държавни/бюджетни администрации) - попълнена по образец </w:t>
            </w:r>
            <w:r>
              <w:rPr>
                <w:lang w:val="bg-BG"/>
              </w:rPr>
              <w:t xml:space="preserve"> - </w:t>
            </w:r>
            <w:r w:rsidRPr="0056230F">
              <w:rPr>
                <w:lang w:val="bg-BG"/>
              </w:rPr>
              <w:t>ПРИЛОЖЕНИЕ ІІ</w:t>
            </w:r>
            <w:r>
              <w:rPr>
                <w:lang w:val="bg-BG"/>
              </w:rPr>
              <w:t>- подписана и представена от всички лица, които са овластени да представляват партньора</w:t>
            </w:r>
            <w:r w:rsidR="00447F55">
              <w:rPr>
                <w:lang w:val="bg-BG"/>
              </w:rPr>
              <w:t>;</w:t>
            </w:r>
          </w:p>
        </w:tc>
      </w:tr>
      <w:tr w:rsidR="007044CE" w:rsidRPr="00CD2DFD" w14:paraId="54907702" w14:textId="77777777" w:rsidTr="00BA07F4">
        <w:tc>
          <w:tcPr>
            <w:tcW w:w="436" w:type="dxa"/>
            <w:tcBorders>
              <w:top w:val="single" w:sz="4" w:space="0" w:color="auto"/>
              <w:left w:val="single" w:sz="8" w:space="0" w:color="auto"/>
              <w:bottom w:val="single" w:sz="4" w:space="0" w:color="auto"/>
              <w:right w:val="single" w:sz="4" w:space="0" w:color="auto"/>
            </w:tcBorders>
          </w:tcPr>
          <w:p w14:paraId="1BB93DDD" w14:textId="678A94D0" w:rsidR="007044CE" w:rsidRPr="00A95EC8" w:rsidRDefault="007F28DD" w:rsidP="00280A39">
            <w:pPr>
              <w:jc w:val="center"/>
              <w:rPr>
                <w:bCs/>
                <w:lang w:val="bg-BG" w:eastAsia="fr-FR"/>
              </w:rPr>
            </w:pPr>
            <w:r>
              <w:rPr>
                <w:bCs/>
                <w:lang w:val="bg-BG" w:eastAsia="fr-FR"/>
              </w:rPr>
              <w:t>6</w:t>
            </w:r>
            <w:r w:rsidR="00B572CB" w:rsidRPr="00A95EC8">
              <w:rPr>
                <w:bCs/>
                <w:lang w:val="bg-BG" w:eastAsia="fr-FR"/>
              </w:rPr>
              <w:t>.</w:t>
            </w:r>
          </w:p>
        </w:tc>
        <w:tc>
          <w:tcPr>
            <w:tcW w:w="9203" w:type="dxa"/>
            <w:tcBorders>
              <w:top w:val="single" w:sz="4" w:space="0" w:color="auto"/>
              <w:left w:val="nil"/>
              <w:bottom w:val="single" w:sz="4" w:space="0" w:color="auto"/>
              <w:right w:val="single" w:sz="4" w:space="0" w:color="auto"/>
            </w:tcBorders>
          </w:tcPr>
          <w:p w14:paraId="2C87107E" w14:textId="22E4A71D" w:rsidR="007044CE" w:rsidRPr="006A6CDA" w:rsidDel="00786664" w:rsidRDefault="007044CE" w:rsidP="00E03290">
            <w:pPr>
              <w:jc w:val="both"/>
              <w:rPr>
                <w:lang w:val="bg-BG"/>
              </w:rPr>
            </w:pPr>
            <w:r w:rsidRPr="00A95EC8">
              <w:rPr>
                <w:lang w:val="bg-BG"/>
              </w:rPr>
              <w:t>Декларация</w:t>
            </w:r>
            <w:r w:rsidR="007D4321">
              <w:rPr>
                <w:lang w:val="bg-BG"/>
              </w:rPr>
              <w:t>та</w:t>
            </w:r>
            <w:bookmarkStart w:id="0" w:name="_GoBack"/>
            <w:bookmarkEnd w:id="0"/>
            <w:r w:rsidRPr="00A95EC8">
              <w:rPr>
                <w:lang w:val="bg-BG"/>
              </w:rPr>
              <w:t xml:space="preserve"> за минимални и държавни помощи</w:t>
            </w:r>
            <w:r w:rsidR="00A95EC8" w:rsidRPr="00A95EC8">
              <w:rPr>
                <w:lang w:val="bg-BG"/>
              </w:rPr>
              <w:t xml:space="preserve"> е</w:t>
            </w:r>
            <w:r w:rsidR="00A14ADA" w:rsidRPr="00A95EC8">
              <w:rPr>
                <w:lang w:val="bg-BG"/>
              </w:rPr>
              <w:t xml:space="preserve"> подписана от </w:t>
            </w:r>
            <w:r w:rsidR="00B572CB" w:rsidRPr="00A95EC8">
              <w:rPr>
                <w:lang w:val="bg-BG"/>
              </w:rPr>
              <w:t xml:space="preserve">поне едно от лицата, </w:t>
            </w:r>
            <w:r w:rsidR="00A14ADA" w:rsidRPr="00A95EC8">
              <w:rPr>
                <w:lang w:val="bg-BG"/>
              </w:rPr>
              <w:t xml:space="preserve">представляващи </w:t>
            </w:r>
            <w:r w:rsidR="008C2251" w:rsidRPr="00A95EC8">
              <w:rPr>
                <w:lang w:val="bg-BG"/>
              </w:rPr>
              <w:t>партньор</w:t>
            </w:r>
            <w:r w:rsidR="00B572CB" w:rsidRPr="00A95EC8">
              <w:rPr>
                <w:lang w:val="bg-BG"/>
              </w:rPr>
              <w:t>а/</w:t>
            </w:r>
            <w:r w:rsidR="00A14ADA" w:rsidRPr="00A95EC8">
              <w:rPr>
                <w:lang w:val="bg-BG"/>
              </w:rPr>
              <w:t>ите</w:t>
            </w:r>
            <w:r w:rsidRPr="00A95EC8">
              <w:rPr>
                <w:lang w:val="bg-BG"/>
              </w:rPr>
              <w:t xml:space="preserve"> </w:t>
            </w:r>
            <w:r w:rsidR="00A95EC8" w:rsidRPr="00A95EC8">
              <w:rPr>
                <w:lang w:val="bg-BG"/>
              </w:rPr>
              <w:t xml:space="preserve">и е представена от всеки партньор  - Приложение </w:t>
            </w:r>
            <w:r w:rsidR="00E9210B" w:rsidRPr="00A95EC8">
              <w:rPr>
                <w:lang w:val="bg-BG"/>
              </w:rPr>
              <w:t>I</w:t>
            </w:r>
            <w:r w:rsidR="00E9210B">
              <w:rPr>
                <w:lang w:val="en-US"/>
              </w:rPr>
              <w:t>V</w:t>
            </w:r>
            <w:r w:rsidR="00E9210B">
              <w:rPr>
                <w:lang w:val="bg-BG"/>
              </w:rPr>
              <w:t xml:space="preserve"> </w:t>
            </w:r>
            <w:r w:rsidR="00A95EC8">
              <w:rPr>
                <w:lang w:val="bg-BG"/>
              </w:rPr>
              <w:t xml:space="preserve">(неприложимо за </w:t>
            </w:r>
            <w:r w:rsidR="00594B5F" w:rsidRPr="00594B5F">
              <w:rPr>
                <w:lang w:val="bg-BG"/>
              </w:rPr>
              <w:t>общински/държавни детски градини и училища</w:t>
            </w:r>
            <w:r w:rsidR="004B62A9">
              <w:rPr>
                <w:lang w:val="bg-BG"/>
              </w:rPr>
              <w:t>,</w:t>
            </w:r>
            <w:r w:rsidR="004B62A9" w:rsidRPr="000D70EA">
              <w:rPr>
                <w:lang w:val="bg-BG"/>
              </w:rPr>
              <w:t xml:space="preserve"> изпълняващи дейности по ОПНОИР</w:t>
            </w:r>
            <w:r w:rsidR="00A95EC8">
              <w:rPr>
                <w:lang w:val="bg-BG"/>
              </w:rPr>
              <w:t>)</w:t>
            </w:r>
            <w:r w:rsidR="00FF0269" w:rsidRPr="006A6CDA">
              <w:rPr>
                <w:lang w:val="bg-BG"/>
              </w:rPr>
              <w:t>;</w:t>
            </w:r>
          </w:p>
        </w:tc>
      </w:tr>
      <w:tr w:rsidR="00DB514C" w:rsidRPr="00CD2DFD" w14:paraId="4D7F75E8" w14:textId="77777777" w:rsidTr="00BA07F4">
        <w:tc>
          <w:tcPr>
            <w:tcW w:w="436" w:type="dxa"/>
            <w:tcBorders>
              <w:top w:val="single" w:sz="4" w:space="0" w:color="auto"/>
              <w:left w:val="single" w:sz="8" w:space="0" w:color="auto"/>
              <w:bottom w:val="single" w:sz="4" w:space="0" w:color="auto"/>
              <w:right w:val="single" w:sz="4" w:space="0" w:color="auto"/>
            </w:tcBorders>
          </w:tcPr>
          <w:p w14:paraId="45325B46" w14:textId="1F4D8058" w:rsidR="00DB514C" w:rsidRPr="00A95EC8" w:rsidRDefault="007F28DD" w:rsidP="00280A39">
            <w:pPr>
              <w:jc w:val="center"/>
              <w:rPr>
                <w:bCs/>
                <w:lang w:val="bg-BG" w:eastAsia="fr-FR"/>
              </w:rPr>
            </w:pPr>
            <w:r>
              <w:rPr>
                <w:bCs/>
                <w:lang w:val="bg-BG" w:eastAsia="fr-FR"/>
              </w:rPr>
              <w:t>7</w:t>
            </w:r>
            <w:r w:rsidR="00B572CB" w:rsidRPr="00A95EC8">
              <w:rPr>
                <w:bCs/>
                <w:lang w:val="bg-BG" w:eastAsia="fr-FR"/>
              </w:rPr>
              <w:t>.</w:t>
            </w:r>
          </w:p>
        </w:tc>
        <w:tc>
          <w:tcPr>
            <w:tcW w:w="9203" w:type="dxa"/>
            <w:tcBorders>
              <w:top w:val="single" w:sz="4" w:space="0" w:color="auto"/>
              <w:left w:val="nil"/>
              <w:bottom w:val="single" w:sz="4" w:space="0" w:color="auto"/>
              <w:right w:val="single" w:sz="4" w:space="0" w:color="auto"/>
            </w:tcBorders>
          </w:tcPr>
          <w:p w14:paraId="37E45436" w14:textId="2D768F7F" w:rsidR="007227E6" w:rsidRPr="00640705" w:rsidRDefault="00DB514C" w:rsidP="00640705">
            <w:pPr>
              <w:jc w:val="both"/>
              <w:rPr>
                <w:lang w:val="bg-BG"/>
              </w:rPr>
            </w:pPr>
            <w:r w:rsidRPr="00A95EC8">
              <w:rPr>
                <w:lang w:val="bg-BG"/>
              </w:rPr>
              <w:t>Декларация за предоставяне на данни от НСИ</w:t>
            </w:r>
            <w:r w:rsidR="00A95EC8">
              <w:rPr>
                <w:lang w:val="bg-BG"/>
              </w:rPr>
              <w:t xml:space="preserve"> е подписана и представена от</w:t>
            </w:r>
            <w:r w:rsidRPr="00A95EC8">
              <w:rPr>
                <w:lang w:val="bg-BG"/>
              </w:rPr>
              <w:t xml:space="preserve"> кандидата</w:t>
            </w:r>
            <w:r w:rsidR="00B572CB" w:rsidRPr="00A95EC8">
              <w:rPr>
                <w:lang w:val="bg-BG"/>
              </w:rPr>
              <w:t xml:space="preserve"> и</w:t>
            </w:r>
            <w:r w:rsidR="00A95EC8">
              <w:rPr>
                <w:lang w:val="bg-BG"/>
              </w:rPr>
              <w:t xml:space="preserve"> всички партньори - Приложение V</w:t>
            </w:r>
            <w:r w:rsidR="005B5522">
              <w:rPr>
                <w:lang w:val="bg-BG"/>
              </w:rPr>
              <w:t>;</w:t>
            </w:r>
          </w:p>
        </w:tc>
      </w:tr>
      <w:tr w:rsidR="00FD673A" w:rsidRPr="00760CBC" w14:paraId="4CA6D01A" w14:textId="77777777" w:rsidTr="00BA07F4">
        <w:tc>
          <w:tcPr>
            <w:tcW w:w="436" w:type="dxa"/>
            <w:tcBorders>
              <w:top w:val="single" w:sz="4" w:space="0" w:color="auto"/>
              <w:left w:val="single" w:sz="8" w:space="0" w:color="auto"/>
              <w:bottom w:val="single" w:sz="4" w:space="0" w:color="auto"/>
              <w:right w:val="single" w:sz="4" w:space="0" w:color="auto"/>
            </w:tcBorders>
          </w:tcPr>
          <w:p w14:paraId="2DDB1A67" w14:textId="7B417978" w:rsidR="00FD673A" w:rsidRPr="00A95EC8" w:rsidRDefault="007F28DD" w:rsidP="00280A39">
            <w:pPr>
              <w:jc w:val="center"/>
              <w:rPr>
                <w:bCs/>
                <w:lang w:val="bg-BG" w:eastAsia="fr-FR"/>
              </w:rPr>
            </w:pPr>
            <w:r>
              <w:rPr>
                <w:bCs/>
                <w:lang w:val="bg-BG" w:eastAsia="fr-FR"/>
              </w:rPr>
              <w:t>8</w:t>
            </w:r>
            <w:r w:rsidR="00FD673A">
              <w:rPr>
                <w:bCs/>
                <w:lang w:val="bg-BG" w:eastAsia="fr-FR"/>
              </w:rPr>
              <w:t>.</w:t>
            </w:r>
          </w:p>
        </w:tc>
        <w:tc>
          <w:tcPr>
            <w:tcW w:w="9203" w:type="dxa"/>
            <w:tcBorders>
              <w:top w:val="single" w:sz="4" w:space="0" w:color="auto"/>
              <w:left w:val="nil"/>
              <w:bottom w:val="single" w:sz="4" w:space="0" w:color="auto"/>
              <w:right w:val="single" w:sz="4" w:space="0" w:color="auto"/>
            </w:tcBorders>
          </w:tcPr>
          <w:p w14:paraId="4990A215" w14:textId="6979DCBF" w:rsidR="008D7A2E" w:rsidRPr="00A95EC8" w:rsidRDefault="008D7A2E" w:rsidP="00204650">
            <w:pPr>
              <w:jc w:val="both"/>
              <w:rPr>
                <w:lang w:val="bg-BG"/>
              </w:rPr>
            </w:pPr>
            <w:r w:rsidRPr="00864171">
              <w:rPr>
                <w:lang w:val="bg-BG"/>
              </w:rPr>
              <w:t xml:space="preserve">Декларация за разграничаване на икономическата от неикономическата дейност </w:t>
            </w:r>
            <w:r w:rsidR="00204650" w:rsidRPr="00864171">
              <w:rPr>
                <w:lang w:val="bg-BG"/>
              </w:rPr>
              <w:t>з</w:t>
            </w:r>
            <w:r w:rsidRPr="00864171">
              <w:rPr>
                <w:lang w:val="bg-BG"/>
              </w:rPr>
              <w:t xml:space="preserve">а </w:t>
            </w:r>
            <w:r w:rsidR="00204650" w:rsidRPr="0080527B">
              <w:rPr>
                <w:lang w:val="bg-BG"/>
              </w:rPr>
              <w:t xml:space="preserve">ЮЛНЦ, партньори по ОП НОИР, </w:t>
            </w:r>
            <w:r w:rsidRPr="00864171">
              <w:rPr>
                <w:lang w:val="bg-BG"/>
              </w:rPr>
              <w:t>е представена</w:t>
            </w:r>
            <w:r w:rsidR="00920697" w:rsidRPr="0080527B">
              <w:rPr>
                <w:lang w:val="bg-BG"/>
              </w:rPr>
              <w:t xml:space="preserve"> попълнена и подписана от представляващия</w:t>
            </w:r>
            <w:r w:rsidR="00D4259B">
              <w:rPr>
                <w:lang w:val="bg-BG"/>
              </w:rPr>
              <w:t>/ите</w:t>
            </w:r>
            <w:r w:rsidR="00920697" w:rsidRPr="0080527B">
              <w:rPr>
                <w:lang w:val="bg-BG"/>
              </w:rPr>
              <w:t xml:space="preserve"> партньора</w:t>
            </w:r>
            <w:r w:rsidR="00D4259B">
              <w:rPr>
                <w:lang w:val="bg-BG"/>
              </w:rPr>
              <w:t xml:space="preserve"> лица</w:t>
            </w:r>
            <w:r w:rsidR="005B5522">
              <w:rPr>
                <w:lang w:val="bg-BG"/>
              </w:rPr>
              <w:t xml:space="preserve"> -</w:t>
            </w:r>
            <w:r w:rsidRPr="00864171">
              <w:rPr>
                <w:lang w:val="bg-BG"/>
              </w:rPr>
              <w:t xml:space="preserve"> Приложение VI</w:t>
            </w:r>
            <w:r w:rsidR="00204650" w:rsidRPr="00864171">
              <w:t>I</w:t>
            </w:r>
            <w:r w:rsidR="005B5522">
              <w:rPr>
                <w:lang w:val="bg-BG"/>
              </w:rPr>
              <w:t>;</w:t>
            </w:r>
            <w:r w:rsidRPr="00864171">
              <w:rPr>
                <w:lang w:val="bg-BG"/>
              </w:rPr>
              <w:t xml:space="preserve">  </w:t>
            </w:r>
          </w:p>
        </w:tc>
      </w:tr>
      <w:tr w:rsidR="00AE730C" w:rsidRPr="00CD2DFD" w14:paraId="70FA1198" w14:textId="77777777" w:rsidTr="00BA07F4">
        <w:tc>
          <w:tcPr>
            <w:tcW w:w="436" w:type="dxa"/>
            <w:tcBorders>
              <w:top w:val="single" w:sz="4" w:space="0" w:color="auto"/>
              <w:left w:val="single" w:sz="8" w:space="0" w:color="auto"/>
              <w:bottom w:val="single" w:sz="4" w:space="0" w:color="auto"/>
              <w:right w:val="single" w:sz="4" w:space="0" w:color="auto"/>
            </w:tcBorders>
          </w:tcPr>
          <w:p w14:paraId="368A526F" w14:textId="7382673C" w:rsidR="00AE730C" w:rsidRDefault="007F28DD" w:rsidP="00280A39">
            <w:pPr>
              <w:jc w:val="center"/>
              <w:rPr>
                <w:bCs/>
                <w:lang w:val="bg-BG" w:eastAsia="fr-FR"/>
              </w:rPr>
            </w:pPr>
            <w:r>
              <w:rPr>
                <w:bCs/>
                <w:lang w:val="bg-BG" w:eastAsia="fr-FR"/>
              </w:rPr>
              <w:t>9</w:t>
            </w:r>
            <w:r w:rsidR="00AE730C">
              <w:rPr>
                <w:bCs/>
                <w:lang w:val="bg-BG" w:eastAsia="fr-FR"/>
              </w:rPr>
              <w:t>.</w:t>
            </w:r>
          </w:p>
        </w:tc>
        <w:tc>
          <w:tcPr>
            <w:tcW w:w="9203" w:type="dxa"/>
            <w:tcBorders>
              <w:top w:val="single" w:sz="4" w:space="0" w:color="auto"/>
              <w:left w:val="nil"/>
              <w:bottom w:val="single" w:sz="4" w:space="0" w:color="auto"/>
              <w:right w:val="single" w:sz="4" w:space="0" w:color="auto"/>
            </w:tcBorders>
          </w:tcPr>
          <w:p w14:paraId="73892FC2" w14:textId="112D850D" w:rsidR="00AE730C" w:rsidRPr="008D7A2E" w:rsidRDefault="00AE730C" w:rsidP="006C2C2D">
            <w:pPr>
              <w:jc w:val="both"/>
              <w:rPr>
                <w:lang w:val="bg-BG"/>
              </w:rPr>
            </w:pPr>
            <w:r w:rsidRPr="00AE730C">
              <w:rPr>
                <w:lang w:val="bg-BG"/>
              </w:rPr>
              <w:t>Споразумение за партньорство с партньор/и</w:t>
            </w:r>
            <w:r>
              <w:rPr>
                <w:lang w:val="bg-BG"/>
              </w:rPr>
              <w:t xml:space="preserve"> - </w:t>
            </w:r>
            <w:r w:rsidRPr="00AE730C">
              <w:rPr>
                <w:lang w:val="bg-BG"/>
              </w:rPr>
              <w:t>Приложение VІ</w:t>
            </w:r>
            <w:r>
              <w:rPr>
                <w:lang w:val="bg-BG"/>
              </w:rPr>
              <w:t xml:space="preserve"> е подписано от кандидата и всички партньори по проекта и е одобрено от съответния Об</w:t>
            </w:r>
            <w:r w:rsidR="00C2770A">
              <w:rPr>
                <w:lang w:val="bg-BG"/>
              </w:rPr>
              <w:t>щински съвет</w:t>
            </w:r>
            <w:r w:rsidR="005B5522">
              <w:rPr>
                <w:lang w:val="bg-BG"/>
              </w:rPr>
              <w:t>;</w:t>
            </w:r>
          </w:p>
        </w:tc>
      </w:tr>
      <w:tr w:rsidR="00BA07F4" w:rsidRPr="00CD2DFD" w14:paraId="31BFBBBD" w14:textId="77777777" w:rsidTr="00BA07F4">
        <w:tc>
          <w:tcPr>
            <w:tcW w:w="436" w:type="dxa"/>
            <w:tcBorders>
              <w:top w:val="single" w:sz="4" w:space="0" w:color="auto"/>
              <w:left w:val="single" w:sz="8" w:space="0" w:color="auto"/>
              <w:bottom w:val="single" w:sz="4" w:space="0" w:color="auto"/>
              <w:right w:val="single" w:sz="4" w:space="0" w:color="auto"/>
            </w:tcBorders>
          </w:tcPr>
          <w:p w14:paraId="4481F89E" w14:textId="03B0B368" w:rsidR="00BA07F4" w:rsidRPr="00A95EC8" w:rsidRDefault="007F28DD" w:rsidP="00DB514C">
            <w:pPr>
              <w:jc w:val="center"/>
              <w:rPr>
                <w:bCs/>
                <w:lang w:val="bg-BG" w:eastAsia="fr-FR"/>
              </w:rPr>
            </w:pPr>
            <w:r>
              <w:rPr>
                <w:bCs/>
                <w:lang w:val="bg-BG" w:eastAsia="fr-FR"/>
              </w:rPr>
              <w:t>10</w:t>
            </w:r>
            <w:r w:rsidR="00B572CB" w:rsidRPr="00A95EC8">
              <w:rPr>
                <w:bCs/>
                <w:lang w:val="bg-BG" w:eastAsia="fr-FR"/>
              </w:rPr>
              <w:t>.</w:t>
            </w:r>
          </w:p>
        </w:tc>
        <w:tc>
          <w:tcPr>
            <w:tcW w:w="9203" w:type="dxa"/>
            <w:tcBorders>
              <w:top w:val="single" w:sz="4" w:space="0" w:color="auto"/>
              <w:left w:val="nil"/>
              <w:bottom w:val="single" w:sz="4" w:space="0" w:color="auto"/>
              <w:right w:val="single" w:sz="4" w:space="0" w:color="auto"/>
            </w:tcBorders>
          </w:tcPr>
          <w:p w14:paraId="492B9DBD" w14:textId="77777777" w:rsidR="007227E6" w:rsidRPr="00A95EC8" w:rsidRDefault="00317986" w:rsidP="007227E6">
            <w:pPr>
              <w:rPr>
                <w:lang w:val="bg-BG"/>
              </w:rPr>
            </w:pPr>
            <w:r w:rsidRPr="00A95EC8">
              <w:rPr>
                <w:lang w:val="bg-BG"/>
              </w:rPr>
              <w:t xml:space="preserve">Представено е </w:t>
            </w:r>
            <w:r w:rsidR="007227E6" w:rsidRPr="00A95EC8">
              <w:rPr>
                <w:lang w:val="bg-BG"/>
              </w:rPr>
              <w:t xml:space="preserve">Решение на Общинския съвет за: </w:t>
            </w:r>
          </w:p>
          <w:p w14:paraId="294F3B6C" w14:textId="77777777" w:rsidR="00AE730C" w:rsidRPr="00AE730C" w:rsidRDefault="00AE730C" w:rsidP="00AE730C">
            <w:pPr>
              <w:rPr>
                <w:lang w:val="bg-BG"/>
              </w:rPr>
            </w:pPr>
            <w:r w:rsidRPr="00AE730C">
              <w:rPr>
                <w:lang w:val="bg-BG"/>
              </w:rPr>
              <w:t>•</w:t>
            </w:r>
            <w:r w:rsidRPr="00AE730C">
              <w:rPr>
                <w:lang w:val="bg-BG"/>
              </w:rPr>
              <w:tab/>
              <w:t>подаване на проектно предложение по конкретната процедура;</w:t>
            </w:r>
          </w:p>
          <w:p w14:paraId="5FA756F4" w14:textId="77777777" w:rsidR="00BA07F4" w:rsidRPr="00A95EC8" w:rsidRDefault="00AE730C" w:rsidP="007227E6">
            <w:pPr>
              <w:rPr>
                <w:lang w:val="bg-BG"/>
              </w:rPr>
            </w:pPr>
            <w:r w:rsidRPr="00AE730C">
              <w:rPr>
                <w:lang w:val="bg-BG"/>
              </w:rPr>
              <w:lastRenderedPageBreak/>
              <w:t>•</w:t>
            </w:r>
            <w:r w:rsidRPr="00AE730C">
              <w:rPr>
                <w:lang w:val="bg-BG"/>
              </w:rPr>
              <w:tab/>
              <w:t>одобряване на споразумение за сътрудничество с конкретния/те партньор/и по проекта, съгласно чл. 59 и сл. от ЗМСМА</w:t>
            </w:r>
            <w:r w:rsidR="00572156">
              <w:rPr>
                <w:lang w:val="bg-BG"/>
              </w:rPr>
              <w:t>;</w:t>
            </w:r>
          </w:p>
        </w:tc>
      </w:tr>
      <w:tr w:rsidR="007227E6" w:rsidRPr="00CD2DFD" w14:paraId="7B89221C" w14:textId="77777777" w:rsidTr="00BA07F4">
        <w:tc>
          <w:tcPr>
            <w:tcW w:w="436" w:type="dxa"/>
            <w:tcBorders>
              <w:top w:val="single" w:sz="4" w:space="0" w:color="auto"/>
              <w:left w:val="single" w:sz="8" w:space="0" w:color="auto"/>
              <w:bottom w:val="single" w:sz="4" w:space="0" w:color="auto"/>
              <w:right w:val="single" w:sz="4" w:space="0" w:color="auto"/>
            </w:tcBorders>
          </w:tcPr>
          <w:p w14:paraId="2392071F" w14:textId="2CDF53DB" w:rsidR="007227E6" w:rsidRDefault="00C26D4B" w:rsidP="00DB514C">
            <w:pPr>
              <w:jc w:val="center"/>
              <w:rPr>
                <w:bCs/>
                <w:lang w:val="bg-BG" w:eastAsia="fr-FR"/>
              </w:rPr>
            </w:pPr>
            <w:r>
              <w:rPr>
                <w:bCs/>
                <w:lang w:val="bg-BG" w:eastAsia="fr-FR"/>
              </w:rPr>
              <w:lastRenderedPageBreak/>
              <w:t>1</w:t>
            </w:r>
            <w:r w:rsidR="007F28DD">
              <w:rPr>
                <w:bCs/>
                <w:lang w:val="bg-BG" w:eastAsia="fr-FR"/>
              </w:rPr>
              <w:t>1</w:t>
            </w:r>
            <w:r w:rsidR="007227E6">
              <w:rPr>
                <w:bCs/>
                <w:lang w:val="bg-BG" w:eastAsia="fr-FR"/>
              </w:rPr>
              <w:t xml:space="preserve">. </w:t>
            </w:r>
          </w:p>
        </w:tc>
        <w:tc>
          <w:tcPr>
            <w:tcW w:w="9203" w:type="dxa"/>
            <w:tcBorders>
              <w:top w:val="single" w:sz="4" w:space="0" w:color="auto"/>
              <w:left w:val="nil"/>
              <w:bottom w:val="single" w:sz="4" w:space="0" w:color="auto"/>
              <w:right w:val="single" w:sz="4" w:space="0" w:color="auto"/>
            </w:tcBorders>
          </w:tcPr>
          <w:p w14:paraId="3427F259" w14:textId="77777777" w:rsidR="007227E6" w:rsidRPr="007227E6" w:rsidRDefault="00A95EC8" w:rsidP="00D353D3">
            <w:pPr>
              <w:jc w:val="both"/>
              <w:rPr>
                <w:lang w:val="bg-BG"/>
              </w:rPr>
            </w:pPr>
            <w:r w:rsidRPr="00A95EC8">
              <w:rPr>
                <w:lang w:val="bg-BG"/>
              </w:rPr>
              <w:t>Приложено е заверено копие на заповед за упълномощаване на лицето, което ще представлява конкретния бенефициент по конкретния проект и ще подписва всички документи, свър</w:t>
            </w:r>
            <w:r>
              <w:rPr>
                <w:lang w:val="bg-BG"/>
              </w:rPr>
              <w:t>зани с подаването</w:t>
            </w:r>
            <w:r w:rsidRPr="00A95EC8">
              <w:rPr>
                <w:lang w:val="bg-BG"/>
              </w:rPr>
              <w:t xml:space="preserve"> на проекта (ако е приложимо)</w:t>
            </w:r>
            <w:r w:rsidR="003E1ECF">
              <w:rPr>
                <w:lang w:val="bg-BG"/>
              </w:rPr>
              <w:t>;</w:t>
            </w:r>
          </w:p>
        </w:tc>
      </w:tr>
      <w:tr w:rsidR="007227E6" w:rsidRPr="00CD2DFD" w14:paraId="5C2A53F4" w14:textId="77777777" w:rsidTr="00BA07F4">
        <w:tc>
          <w:tcPr>
            <w:tcW w:w="436" w:type="dxa"/>
            <w:tcBorders>
              <w:top w:val="single" w:sz="4" w:space="0" w:color="auto"/>
              <w:left w:val="single" w:sz="8" w:space="0" w:color="auto"/>
              <w:bottom w:val="single" w:sz="4" w:space="0" w:color="auto"/>
              <w:right w:val="single" w:sz="4" w:space="0" w:color="auto"/>
            </w:tcBorders>
          </w:tcPr>
          <w:p w14:paraId="56EE8DF2" w14:textId="0EA0BF72" w:rsidR="007227E6" w:rsidRDefault="007227E6" w:rsidP="00DB514C">
            <w:pPr>
              <w:jc w:val="center"/>
              <w:rPr>
                <w:bCs/>
                <w:lang w:val="bg-BG" w:eastAsia="fr-FR"/>
              </w:rPr>
            </w:pPr>
            <w:r>
              <w:rPr>
                <w:bCs/>
                <w:lang w:val="bg-BG" w:eastAsia="fr-FR"/>
              </w:rPr>
              <w:t>1</w:t>
            </w:r>
            <w:r w:rsidR="007F28DD">
              <w:rPr>
                <w:bCs/>
                <w:lang w:val="bg-BG" w:eastAsia="fr-FR"/>
              </w:rPr>
              <w:t>2</w:t>
            </w:r>
            <w:r>
              <w:rPr>
                <w:bCs/>
                <w:lang w:val="bg-BG" w:eastAsia="fr-FR"/>
              </w:rPr>
              <w:t>.</w:t>
            </w:r>
          </w:p>
        </w:tc>
        <w:tc>
          <w:tcPr>
            <w:tcW w:w="9203" w:type="dxa"/>
            <w:tcBorders>
              <w:top w:val="single" w:sz="4" w:space="0" w:color="auto"/>
              <w:left w:val="nil"/>
              <w:bottom w:val="single" w:sz="4" w:space="0" w:color="auto"/>
              <w:right w:val="single" w:sz="4" w:space="0" w:color="auto"/>
            </w:tcBorders>
          </w:tcPr>
          <w:p w14:paraId="18C86DD5" w14:textId="47DD2572" w:rsidR="007227E6" w:rsidRPr="007227E6" w:rsidRDefault="007227E6" w:rsidP="00D4259B">
            <w:pPr>
              <w:jc w:val="both"/>
              <w:rPr>
                <w:lang w:val="bg-BG"/>
              </w:rPr>
            </w:pPr>
            <w:r w:rsidRPr="007227E6">
              <w:rPr>
                <w:lang w:val="bg-BG"/>
              </w:rPr>
              <w:t xml:space="preserve">Актуализиран общински план за интеграция на ромите </w:t>
            </w:r>
            <w:r w:rsidR="0056604C">
              <w:rPr>
                <w:lang w:val="bg-BG"/>
              </w:rPr>
              <w:t xml:space="preserve">и други лица в неравностойно положение </w:t>
            </w:r>
            <w:r w:rsidRPr="007227E6">
              <w:rPr>
                <w:lang w:val="bg-BG"/>
              </w:rPr>
              <w:t>за периода 2015-2020 г.</w:t>
            </w:r>
            <w:r>
              <w:rPr>
                <w:lang w:val="bg-BG"/>
              </w:rPr>
              <w:t xml:space="preserve"> (за </w:t>
            </w:r>
            <w:r w:rsidRPr="007227E6">
              <w:rPr>
                <w:lang w:val="bg-BG"/>
              </w:rPr>
              <w:t>периода на изпълнение на проекта и до одобряване на окончателния доклад по проекта)</w:t>
            </w:r>
            <w:r w:rsidR="00D4259B">
              <w:rPr>
                <w:lang w:val="bg-BG"/>
              </w:rPr>
              <w:t xml:space="preserve"> – приложено е сканирано копие или е посочен онлайн източник на информация с отворен достъп</w:t>
            </w:r>
            <w:r w:rsidR="003E1ECF">
              <w:rPr>
                <w:lang w:val="bg-BG"/>
              </w:rPr>
              <w:t>;</w:t>
            </w:r>
          </w:p>
        </w:tc>
      </w:tr>
      <w:tr w:rsidR="00E53D2F" w:rsidRPr="00CD2DFD" w14:paraId="01C080DE" w14:textId="77777777" w:rsidTr="00BA07F4">
        <w:tc>
          <w:tcPr>
            <w:tcW w:w="436" w:type="dxa"/>
            <w:tcBorders>
              <w:top w:val="single" w:sz="4" w:space="0" w:color="auto"/>
              <w:left w:val="single" w:sz="8" w:space="0" w:color="auto"/>
              <w:bottom w:val="single" w:sz="4" w:space="0" w:color="auto"/>
              <w:right w:val="single" w:sz="4" w:space="0" w:color="auto"/>
            </w:tcBorders>
          </w:tcPr>
          <w:p w14:paraId="5EE38DBB" w14:textId="09F266A0" w:rsidR="00E53D2F" w:rsidRDefault="00E53D2F" w:rsidP="00DB514C">
            <w:pPr>
              <w:jc w:val="center"/>
              <w:rPr>
                <w:bCs/>
                <w:lang w:val="bg-BG" w:eastAsia="fr-FR"/>
              </w:rPr>
            </w:pPr>
            <w:r>
              <w:rPr>
                <w:bCs/>
                <w:lang w:val="bg-BG" w:eastAsia="fr-FR"/>
              </w:rPr>
              <w:t>1</w:t>
            </w:r>
            <w:r w:rsidR="007F28DD">
              <w:rPr>
                <w:bCs/>
                <w:lang w:val="bg-BG" w:eastAsia="fr-FR"/>
              </w:rPr>
              <w:t>3</w:t>
            </w:r>
            <w:r>
              <w:rPr>
                <w:bCs/>
                <w:lang w:val="bg-BG" w:eastAsia="fr-FR"/>
              </w:rPr>
              <w:t>.</w:t>
            </w:r>
          </w:p>
        </w:tc>
        <w:tc>
          <w:tcPr>
            <w:tcW w:w="9203" w:type="dxa"/>
            <w:tcBorders>
              <w:top w:val="single" w:sz="4" w:space="0" w:color="auto"/>
              <w:left w:val="nil"/>
              <w:bottom w:val="single" w:sz="4" w:space="0" w:color="auto"/>
              <w:right w:val="single" w:sz="4" w:space="0" w:color="auto"/>
            </w:tcBorders>
          </w:tcPr>
          <w:p w14:paraId="40EDE6EA" w14:textId="0C7C7031" w:rsidR="00B77B3F" w:rsidRPr="007227E6" w:rsidRDefault="00E53D2F" w:rsidP="00D353D3">
            <w:pPr>
              <w:jc w:val="both"/>
              <w:rPr>
                <w:lang w:val="bg-BG"/>
              </w:rPr>
            </w:pPr>
            <w:r w:rsidRPr="00E53D2F">
              <w:rPr>
                <w:lang w:val="bg-BG"/>
              </w:rPr>
              <w:t>Актуализирана общинска стратегия за развитие на социалните услуги за периода 2015-</w:t>
            </w:r>
            <w:r w:rsidRPr="00AA540D">
              <w:rPr>
                <w:lang w:val="bg-BG"/>
              </w:rPr>
              <w:t>2020 г.</w:t>
            </w:r>
            <w:r w:rsidR="006D2A69" w:rsidRPr="00AA540D">
              <w:rPr>
                <w:lang w:val="bg-BG"/>
              </w:rPr>
              <w:t xml:space="preserve"> за финансирането по ОПРЧР</w:t>
            </w:r>
            <w:r w:rsidR="00082B02" w:rsidRPr="00AA540D">
              <w:rPr>
                <w:lang w:val="bg-BG"/>
              </w:rPr>
              <w:t>;</w:t>
            </w:r>
          </w:p>
        </w:tc>
      </w:tr>
      <w:tr w:rsidR="006F6259" w:rsidRPr="00CD2DFD" w14:paraId="6519BC89" w14:textId="77777777" w:rsidTr="00BA07F4">
        <w:tc>
          <w:tcPr>
            <w:tcW w:w="436" w:type="dxa"/>
            <w:tcBorders>
              <w:top w:val="single" w:sz="4" w:space="0" w:color="auto"/>
              <w:left w:val="single" w:sz="8" w:space="0" w:color="auto"/>
              <w:bottom w:val="single" w:sz="4" w:space="0" w:color="auto"/>
              <w:right w:val="single" w:sz="4" w:space="0" w:color="auto"/>
            </w:tcBorders>
          </w:tcPr>
          <w:p w14:paraId="511C80AA" w14:textId="3357C44B" w:rsidR="006F6259" w:rsidRDefault="006F6259" w:rsidP="00DB514C">
            <w:pPr>
              <w:jc w:val="center"/>
              <w:rPr>
                <w:bCs/>
                <w:lang w:val="bg-BG" w:eastAsia="fr-FR"/>
              </w:rPr>
            </w:pPr>
            <w:r>
              <w:rPr>
                <w:bCs/>
                <w:lang w:val="bg-BG" w:eastAsia="fr-FR"/>
              </w:rPr>
              <w:t>1</w:t>
            </w:r>
            <w:r w:rsidR="007F28DD">
              <w:rPr>
                <w:bCs/>
                <w:lang w:val="bg-BG" w:eastAsia="fr-FR"/>
              </w:rPr>
              <w:t>4</w:t>
            </w:r>
            <w:r>
              <w:rPr>
                <w:bCs/>
                <w:lang w:val="bg-BG" w:eastAsia="fr-FR"/>
              </w:rPr>
              <w:t>.</w:t>
            </w:r>
          </w:p>
        </w:tc>
        <w:tc>
          <w:tcPr>
            <w:tcW w:w="9203" w:type="dxa"/>
            <w:tcBorders>
              <w:top w:val="single" w:sz="4" w:space="0" w:color="auto"/>
              <w:left w:val="nil"/>
              <w:bottom w:val="single" w:sz="4" w:space="0" w:color="auto"/>
              <w:right w:val="single" w:sz="4" w:space="0" w:color="auto"/>
            </w:tcBorders>
          </w:tcPr>
          <w:p w14:paraId="4D80E68E" w14:textId="432F69D2" w:rsidR="006F6259" w:rsidRPr="00E53D2F" w:rsidRDefault="006F6259" w:rsidP="00082B02">
            <w:pPr>
              <w:jc w:val="both"/>
              <w:rPr>
                <w:lang w:val="bg-BG"/>
              </w:rPr>
            </w:pPr>
            <w:r>
              <w:rPr>
                <w:lang w:val="bg-BG"/>
              </w:rPr>
              <w:t xml:space="preserve">Приложени са </w:t>
            </w:r>
            <w:r w:rsidR="00A95EC8">
              <w:rPr>
                <w:lang w:val="bg-BG"/>
              </w:rPr>
              <w:t xml:space="preserve">документи </w:t>
            </w:r>
            <w:r>
              <w:rPr>
                <w:lang w:val="bg-BG"/>
              </w:rPr>
              <w:t>доказва</w:t>
            </w:r>
            <w:r w:rsidR="00A95EC8">
              <w:rPr>
                <w:lang w:val="bg-BG"/>
              </w:rPr>
              <w:t>щи</w:t>
            </w:r>
            <w:r>
              <w:rPr>
                <w:lang w:val="bg-BG"/>
              </w:rPr>
              <w:t xml:space="preserve">, че всеки от партньорите е избран </w:t>
            </w:r>
            <w:r w:rsidRPr="006F6259">
              <w:rPr>
                <w:lang w:val="bg-BG"/>
              </w:rPr>
              <w:t>на база публична</w:t>
            </w:r>
            <w:r w:rsidR="00FD673A">
              <w:rPr>
                <w:lang w:val="bg-BG"/>
              </w:rPr>
              <w:t xml:space="preserve"> и прозрачна процедура </w:t>
            </w:r>
            <w:r w:rsidR="00082B02" w:rsidRPr="00FD673A">
              <w:rPr>
                <w:lang w:val="bg-BG"/>
              </w:rPr>
              <w:t>(</w:t>
            </w:r>
            <w:r w:rsidR="00082B02">
              <w:rPr>
                <w:lang w:val="bg-BG"/>
              </w:rPr>
              <w:t>Н</w:t>
            </w:r>
            <w:r w:rsidRPr="006F6259">
              <w:rPr>
                <w:lang w:val="bg-BG"/>
              </w:rPr>
              <w:t>апр. обява във вестник, на интернет страницата на кандидата</w:t>
            </w:r>
            <w:r w:rsidR="00D4259B">
              <w:rPr>
                <w:lang w:val="bg-BG"/>
              </w:rPr>
              <w:t>, покана до общински/държавни училища и детски градини</w:t>
            </w:r>
            <w:r w:rsidR="00FD673A">
              <w:rPr>
                <w:lang w:val="bg-BG"/>
              </w:rPr>
              <w:t xml:space="preserve"> и др. по преценка на кандидата</w:t>
            </w:r>
            <w:r w:rsidR="00FD673A" w:rsidRPr="00FD673A">
              <w:rPr>
                <w:lang w:val="bg-BG"/>
              </w:rPr>
              <w:t>. Такива доказателства не трябва да се представя</w:t>
            </w:r>
            <w:r w:rsidR="00FD673A">
              <w:rPr>
                <w:lang w:val="bg-BG"/>
              </w:rPr>
              <w:t>т единствено за партньор община)</w:t>
            </w:r>
            <w:r w:rsidR="00082B02">
              <w:rPr>
                <w:lang w:val="bg-BG"/>
              </w:rPr>
              <w:t>;</w:t>
            </w:r>
          </w:p>
        </w:tc>
      </w:tr>
      <w:tr w:rsidR="00BA07F4" w:rsidRPr="00760CBC" w14:paraId="54BCA436" w14:textId="77777777" w:rsidTr="00BA07F4">
        <w:trPr>
          <w:trHeight w:val="255"/>
        </w:trPr>
        <w:tc>
          <w:tcPr>
            <w:tcW w:w="436" w:type="dxa"/>
            <w:tcBorders>
              <w:top w:val="single" w:sz="4" w:space="0" w:color="auto"/>
              <w:left w:val="single" w:sz="8" w:space="0" w:color="auto"/>
              <w:bottom w:val="single" w:sz="4" w:space="0" w:color="auto"/>
              <w:right w:val="single" w:sz="4" w:space="0" w:color="auto"/>
            </w:tcBorders>
            <w:shd w:val="clear" w:color="auto" w:fill="E6E6E6"/>
          </w:tcPr>
          <w:p w14:paraId="2762C3A4" w14:textId="77777777" w:rsidR="00BA07F4" w:rsidRPr="006A6CDA" w:rsidRDefault="00BA07F4" w:rsidP="00B21C88">
            <w:pPr>
              <w:jc w:val="center"/>
              <w:rPr>
                <w:b/>
                <w:bCs/>
                <w:lang w:val="bg-BG" w:eastAsia="fr-FR"/>
              </w:rPr>
            </w:pPr>
          </w:p>
        </w:tc>
        <w:tc>
          <w:tcPr>
            <w:tcW w:w="9203" w:type="dxa"/>
            <w:tcBorders>
              <w:top w:val="single" w:sz="4" w:space="0" w:color="auto"/>
              <w:left w:val="nil"/>
              <w:bottom w:val="single" w:sz="4" w:space="0" w:color="auto"/>
              <w:right w:val="single" w:sz="4" w:space="0" w:color="auto"/>
            </w:tcBorders>
            <w:shd w:val="clear" w:color="auto" w:fill="E6E6E6"/>
          </w:tcPr>
          <w:p w14:paraId="12F82553" w14:textId="77777777" w:rsidR="00BA07F4" w:rsidRPr="00760CBC" w:rsidRDefault="00BA07F4" w:rsidP="00B21C88">
            <w:pPr>
              <w:rPr>
                <w:b/>
                <w:bCs/>
                <w:lang w:val="bg-BG" w:eastAsia="fr-FR"/>
              </w:rPr>
            </w:pPr>
            <w:r>
              <w:rPr>
                <w:b/>
                <w:bCs/>
                <w:lang w:val="bg-BG" w:eastAsia="fr-FR"/>
              </w:rPr>
              <w:t>ОЦЕНКА НА ДОПУСТИМОСТ</w:t>
            </w:r>
          </w:p>
        </w:tc>
      </w:tr>
      <w:tr w:rsidR="00BA07F4" w:rsidRPr="00CD2DFD" w14:paraId="0CAE14EC" w14:textId="77777777" w:rsidTr="00BA07F4">
        <w:tc>
          <w:tcPr>
            <w:tcW w:w="436" w:type="dxa"/>
            <w:tcBorders>
              <w:top w:val="single" w:sz="4" w:space="0" w:color="auto"/>
              <w:left w:val="single" w:sz="8" w:space="0" w:color="auto"/>
              <w:bottom w:val="single" w:sz="4" w:space="0" w:color="auto"/>
              <w:right w:val="single" w:sz="4" w:space="0" w:color="auto"/>
            </w:tcBorders>
          </w:tcPr>
          <w:p w14:paraId="63F49B42" w14:textId="77777777" w:rsidR="00BA07F4" w:rsidRPr="008F6FD8" w:rsidRDefault="00BA07F4" w:rsidP="00B21C88">
            <w:pPr>
              <w:jc w:val="center"/>
              <w:rPr>
                <w:bCs/>
                <w:lang w:val="bg-BG" w:eastAsia="fr-FR"/>
              </w:rPr>
            </w:pPr>
            <w:r>
              <w:rPr>
                <w:bCs/>
                <w:lang w:val="bg-BG" w:eastAsia="fr-FR"/>
              </w:rPr>
              <w:t>1</w:t>
            </w:r>
          </w:p>
        </w:tc>
        <w:tc>
          <w:tcPr>
            <w:tcW w:w="9203" w:type="dxa"/>
            <w:tcBorders>
              <w:top w:val="single" w:sz="4" w:space="0" w:color="auto"/>
              <w:left w:val="nil"/>
              <w:bottom w:val="single" w:sz="4" w:space="0" w:color="auto"/>
              <w:right w:val="single" w:sz="4" w:space="0" w:color="auto"/>
            </w:tcBorders>
          </w:tcPr>
          <w:p w14:paraId="39F5258B" w14:textId="4912459D" w:rsidR="00BA07F4" w:rsidRPr="00845BDC" w:rsidRDefault="00BA07F4" w:rsidP="001064B7">
            <w:pPr>
              <w:jc w:val="both"/>
              <w:rPr>
                <w:lang w:val="bg-BG"/>
              </w:rPr>
            </w:pPr>
            <w:r w:rsidRPr="00845BDC">
              <w:rPr>
                <w:lang w:val="bg-BG"/>
              </w:rPr>
              <w:t xml:space="preserve">Конкретният бенефициент </w:t>
            </w:r>
            <w:r w:rsidR="00787556">
              <w:rPr>
                <w:lang w:val="bg-BG"/>
              </w:rPr>
              <w:t>по процедурата е</w:t>
            </w:r>
            <w:r w:rsidR="008C2251" w:rsidRPr="006A6CDA">
              <w:rPr>
                <w:lang w:val="bg-BG"/>
              </w:rPr>
              <w:t xml:space="preserve"> </w:t>
            </w:r>
            <w:r w:rsidR="008C2251">
              <w:rPr>
                <w:lang w:val="bg-BG"/>
              </w:rPr>
              <w:t>общин</w:t>
            </w:r>
            <w:r w:rsidR="008C2251">
              <w:rPr>
                <w:lang w:val="en-US"/>
              </w:rPr>
              <w:t>a</w:t>
            </w:r>
            <w:r w:rsidR="008C2251" w:rsidRPr="008C2251">
              <w:rPr>
                <w:lang w:val="bg-BG"/>
              </w:rPr>
              <w:t xml:space="preserve">, </w:t>
            </w:r>
            <w:r w:rsidR="001064B7">
              <w:rPr>
                <w:lang w:val="bg-BG"/>
              </w:rPr>
              <w:t xml:space="preserve">която </w:t>
            </w:r>
            <w:r w:rsidR="00DB0AB3">
              <w:rPr>
                <w:lang w:val="bg-BG"/>
              </w:rPr>
              <w:t xml:space="preserve">има сключен договор по процедура </w:t>
            </w:r>
            <w:r w:rsidR="00DB0AB3" w:rsidRPr="00DB0AB3">
              <w:rPr>
                <w:lang w:val="bg-BG"/>
              </w:rPr>
              <w:t>BG16RFOP001-1.001-0391 „Изпълнение на Интегрирани планове за градско възстановяване и развитие”, приоритетна ос 1 „Устойчиво и интегрирано градско развитие” на ОПРР 2014-2020 г.</w:t>
            </w:r>
            <w:r w:rsidR="008C2251" w:rsidRPr="00C26D4B">
              <w:rPr>
                <w:lang w:val="bg-BG"/>
              </w:rPr>
              <w:t xml:space="preserve">, </w:t>
            </w:r>
            <w:r w:rsidR="00CB1FFE" w:rsidRPr="00E7739B">
              <w:rPr>
                <w:lang w:val="bg-BG"/>
              </w:rPr>
              <w:t>в съответствие с посочен</w:t>
            </w:r>
            <w:r w:rsidR="00DB0AB3">
              <w:rPr>
                <w:lang w:val="bg-BG"/>
              </w:rPr>
              <w:t>о</w:t>
            </w:r>
            <w:r w:rsidR="00C26D4B" w:rsidRPr="00E7739B">
              <w:rPr>
                <w:lang w:val="bg-BG"/>
              </w:rPr>
              <w:t>т</w:t>
            </w:r>
            <w:r w:rsidR="00DB0AB3">
              <w:rPr>
                <w:lang w:val="bg-BG"/>
              </w:rPr>
              <w:t>о</w:t>
            </w:r>
            <w:r w:rsidR="00CB1FFE" w:rsidRPr="00E7739B">
              <w:rPr>
                <w:lang w:val="bg-BG"/>
              </w:rPr>
              <w:t xml:space="preserve"> в т. 9 от Условията за кандидатстване</w:t>
            </w:r>
            <w:r w:rsidR="00DB0AB3">
              <w:rPr>
                <w:lang w:val="bg-BG"/>
              </w:rPr>
              <w:t>;</w:t>
            </w:r>
          </w:p>
        </w:tc>
      </w:tr>
      <w:tr w:rsidR="008D7A2E" w:rsidRPr="00CD2DFD" w14:paraId="2F817C19" w14:textId="77777777" w:rsidTr="00BA07F4">
        <w:tc>
          <w:tcPr>
            <w:tcW w:w="436" w:type="dxa"/>
            <w:tcBorders>
              <w:top w:val="single" w:sz="4" w:space="0" w:color="auto"/>
              <w:left w:val="single" w:sz="8" w:space="0" w:color="auto"/>
              <w:bottom w:val="single" w:sz="4" w:space="0" w:color="auto"/>
              <w:right w:val="single" w:sz="4" w:space="0" w:color="auto"/>
            </w:tcBorders>
          </w:tcPr>
          <w:p w14:paraId="0D6569E5" w14:textId="77777777" w:rsidR="008D7A2E" w:rsidRDefault="008D7A2E" w:rsidP="00B21C88">
            <w:pPr>
              <w:jc w:val="center"/>
              <w:rPr>
                <w:bCs/>
                <w:lang w:val="bg-BG" w:eastAsia="fr-FR"/>
              </w:rPr>
            </w:pPr>
            <w:r>
              <w:rPr>
                <w:bCs/>
                <w:lang w:val="bg-BG" w:eastAsia="fr-FR"/>
              </w:rPr>
              <w:t>2.</w:t>
            </w:r>
          </w:p>
        </w:tc>
        <w:tc>
          <w:tcPr>
            <w:tcW w:w="9203" w:type="dxa"/>
            <w:tcBorders>
              <w:top w:val="single" w:sz="4" w:space="0" w:color="auto"/>
              <w:left w:val="nil"/>
              <w:bottom w:val="single" w:sz="4" w:space="0" w:color="auto"/>
              <w:right w:val="single" w:sz="4" w:space="0" w:color="auto"/>
            </w:tcBorders>
          </w:tcPr>
          <w:p w14:paraId="069C2699" w14:textId="77777777" w:rsidR="008D7A2E" w:rsidRPr="00845BDC" w:rsidRDefault="008D7A2E" w:rsidP="00484492">
            <w:pPr>
              <w:jc w:val="both"/>
              <w:rPr>
                <w:lang w:val="bg-BG"/>
              </w:rPr>
            </w:pPr>
            <w:r w:rsidRPr="008D7A2E">
              <w:rPr>
                <w:lang w:val="bg-BG"/>
              </w:rPr>
              <w:t xml:space="preserve">Общината-кандидат не участва като </w:t>
            </w:r>
            <w:r w:rsidR="00D474BA">
              <w:rPr>
                <w:lang w:val="bg-BG"/>
              </w:rPr>
              <w:t xml:space="preserve">кандидат или </w:t>
            </w:r>
            <w:r w:rsidRPr="008D7A2E">
              <w:rPr>
                <w:lang w:val="bg-BG"/>
              </w:rPr>
              <w:t>партньор в проектно пред</w:t>
            </w:r>
            <w:r w:rsidR="00876F0F">
              <w:rPr>
                <w:lang w:val="bg-BG"/>
              </w:rPr>
              <w:t>ложение, подадено по Компонент 1</w:t>
            </w:r>
            <w:r>
              <w:rPr>
                <w:lang w:val="bg-BG"/>
              </w:rPr>
              <w:t xml:space="preserve"> на настоящата процедура</w:t>
            </w:r>
            <w:r w:rsidR="00D474BA">
              <w:rPr>
                <w:lang w:val="bg-BG"/>
              </w:rPr>
              <w:t>;</w:t>
            </w:r>
          </w:p>
        </w:tc>
      </w:tr>
      <w:tr w:rsidR="008D7A2E" w:rsidRPr="00CD2DFD" w14:paraId="5DB3A22C" w14:textId="77777777" w:rsidTr="00BA07F4">
        <w:tc>
          <w:tcPr>
            <w:tcW w:w="436" w:type="dxa"/>
            <w:tcBorders>
              <w:top w:val="single" w:sz="4" w:space="0" w:color="auto"/>
              <w:left w:val="single" w:sz="8" w:space="0" w:color="auto"/>
              <w:bottom w:val="single" w:sz="4" w:space="0" w:color="auto"/>
              <w:right w:val="single" w:sz="4" w:space="0" w:color="auto"/>
            </w:tcBorders>
          </w:tcPr>
          <w:p w14:paraId="15828D9F" w14:textId="77777777" w:rsidR="008D7A2E" w:rsidRDefault="008D7A2E" w:rsidP="00B21C88">
            <w:pPr>
              <w:jc w:val="center"/>
              <w:rPr>
                <w:bCs/>
                <w:lang w:val="bg-BG" w:eastAsia="fr-FR"/>
              </w:rPr>
            </w:pPr>
            <w:r>
              <w:rPr>
                <w:bCs/>
                <w:lang w:val="bg-BG" w:eastAsia="fr-FR"/>
              </w:rPr>
              <w:t xml:space="preserve">3. </w:t>
            </w:r>
          </w:p>
        </w:tc>
        <w:tc>
          <w:tcPr>
            <w:tcW w:w="9203" w:type="dxa"/>
            <w:tcBorders>
              <w:top w:val="single" w:sz="4" w:space="0" w:color="auto"/>
              <w:left w:val="nil"/>
              <w:bottom w:val="single" w:sz="4" w:space="0" w:color="auto"/>
              <w:right w:val="single" w:sz="4" w:space="0" w:color="auto"/>
            </w:tcBorders>
          </w:tcPr>
          <w:p w14:paraId="4C7FCBA0" w14:textId="77777777" w:rsidR="008D7A2E" w:rsidRPr="008D7A2E" w:rsidRDefault="008D7A2E" w:rsidP="009E194A">
            <w:pPr>
              <w:jc w:val="both"/>
              <w:rPr>
                <w:lang w:val="bg-BG"/>
              </w:rPr>
            </w:pPr>
            <w:r w:rsidRPr="008D7A2E">
              <w:rPr>
                <w:lang w:val="bg-BG"/>
              </w:rPr>
              <w:t xml:space="preserve">Спазено е изискването за задължително партньорство по ОП РЧР - с една неправителствена организация и </w:t>
            </w:r>
            <w:r w:rsidR="00ED0975">
              <w:rPr>
                <w:lang w:val="bg-BG"/>
              </w:rPr>
              <w:t xml:space="preserve">един </w:t>
            </w:r>
            <w:r w:rsidRPr="008D7A2E">
              <w:rPr>
                <w:lang w:val="bg-BG"/>
              </w:rPr>
              <w:t>работодател</w:t>
            </w:r>
            <w:r w:rsidR="00484492">
              <w:rPr>
                <w:lang w:val="bg-BG"/>
              </w:rPr>
              <w:t>;</w:t>
            </w:r>
          </w:p>
        </w:tc>
      </w:tr>
      <w:tr w:rsidR="008D7A2E" w:rsidRPr="00CD2DFD" w14:paraId="4898AB96" w14:textId="77777777" w:rsidTr="00BA07F4">
        <w:tc>
          <w:tcPr>
            <w:tcW w:w="436" w:type="dxa"/>
            <w:tcBorders>
              <w:top w:val="single" w:sz="4" w:space="0" w:color="auto"/>
              <w:left w:val="single" w:sz="8" w:space="0" w:color="auto"/>
              <w:bottom w:val="single" w:sz="4" w:space="0" w:color="auto"/>
              <w:right w:val="single" w:sz="4" w:space="0" w:color="auto"/>
            </w:tcBorders>
          </w:tcPr>
          <w:p w14:paraId="4F616526" w14:textId="77777777" w:rsidR="008D7A2E" w:rsidRDefault="008D7A2E" w:rsidP="00B21C88">
            <w:pPr>
              <w:jc w:val="center"/>
              <w:rPr>
                <w:bCs/>
                <w:lang w:val="bg-BG" w:eastAsia="fr-FR"/>
              </w:rPr>
            </w:pPr>
            <w:r>
              <w:rPr>
                <w:bCs/>
                <w:lang w:val="bg-BG" w:eastAsia="fr-FR"/>
              </w:rPr>
              <w:t>4.</w:t>
            </w:r>
          </w:p>
        </w:tc>
        <w:tc>
          <w:tcPr>
            <w:tcW w:w="9203" w:type="dxa"/>
            <w:tcBorders>
              <w:top w:val="single" w:sz="4" w:space="0" w:color="auto"/>
              <w:left w:val="nil"/>
              <w:bottom w:val="single" w:sz="4" w:space="0" w:color="auto"/>
              <w:right w:val="single" w:sz="4" w:space="0" w:color="auto"/>
            </w:tcBorders>
          </w:tcPr>
          <w:p w14:paraId="6672439C" w14:textId="37F68D21" w:rsidR="008D7A2E" w:rsidRPr="008D7A2E" w:rsidRDefault="008D7A2E" w:rsidP="006D3402">
            <w:pPr>
              <w:jc w:val="both"/>
              <w:rPr>
                <w:lang w:val="bg-BG"/>
              </w:rPr>
            </w:pPr>
            <w:r w:rsidRPr="008D7A2E">
              <w:rPr>
                <w:lang w:val="bg-BG"/>
              </w:rPr>
              <w:t xml:space="preserve">Спазено е изискването за задължително партньорство по ОП НОИР – </w:t>
            </w:r>
            <w:r w:rsidR="006D3402" w:rsidRPr="006D3402">
              <w:rPr>
                <w:lang w:val="bg-BG"/>
              </w:rPr>
              <w:t>с поне едно държавно или общинско училище или детска градина;</w:t>
            </w:r>
            <w:r w:rsidR="006D3402">
              <w:rPr>
                <w:lang w:val="bg-BG"/>
              </w:rPr>
              <w:t xml:space="preserve"> </w:t>
            </w:r>
          </w:p>
        </w:tc>
      </w:tr>
      <w:tr w:rsidR="009E194A" w:rsidRPr="00CD2DFD" w14:paraId="44F0FD49" w14:textId="77777777" w:rsidTr="00BA07F4">
        <w:tc>
          <w:tcPr>
            <w:tcW w:w="436" w:type="dxa"/>
            <w:tcBorders>
              <w:top w:val="single" w:sz="4" w:space="0" w:color="auto"/>
              <w:left w:val="single" w:sz="8" w:space="0" w:color="auto"/>
              <w:bottom w:val="single" w:sz="4" w:space="0" w:color="auto"/>
              <w:right w:val="single" w:sz="4" w:space="0" w:color="auto"/>
            </w:tcBorders>
          </w:tcPr>
          <w:p w14:paraId="23FB7342" w14:textId="77777777" w:rsidR="009E194A" w:rsidRDefault="00F34A7B" w:rsidP="00B21C88">
            <w:pPr>
              <w:jc w:val="center"/>
              <w:rPr>
                <w:bCs/>
                <w:lang w:val="bg-BG" w:eastAsia="fr-FR"/>
              </w:rPr>
            </w:pPr>
            <w:r>
              <w:rPr>
                <w:bCs/>
                <w:lang w:val="bg-BG" w:eastAsia="fr-FR"/>
              </w:rPr>
              <w:t>5.</w:t>
            </w:r>
          </w:p>
        </w:tc>
        <w:tc>
          <w:tcPr>
            <w:tcW w:w="9203" w:type="dxa"/>
            <w:tcBorders>
              <w:top w:val="single" w:sz="4" w:space="0" w:color="auto"/>
              <w:left w:val="nil"/>
              <w:bottom w:val="single" w:sz="4" w:space="0" w:color="auto"/>
              <w:right w:val="single" w:sz="4" w:space="0" w:color="auto"/>
            </w:tcBorders>
          </w:tcPr>
          <w:p w14:paraId="008175AF" w14:textId="77777777" w:rsidR="00C50E1D" w:rsidRPr="00532721" w:rsidRDefault="009E194A" w:rsidP="00C50E1D">
            <w:pPr>
              <w:jc w:val="both"/>
              <w:rPr>
                <w:rFonts w:eastAsia="Calibri"/>
                <w:lang w:val="bg-BG"/>
              </w:rPr>
            </w:pPr>
            <w:r w:rsidRPr="008D7A2E">
              <w:rPr>
                <w:lang w:val="bg-BG"/>
              </w:rPr>
              <w:t>Спазено е изискването</w:t>
            </w:r>
            <w:r w:rsidRPr="009E194A">
              <w:rPr>
                <w:rFonts w:eastAsia="Calibri"/>
                <w:b/>
                <w:sz w:val="24"/>
                <w:szCs w:val="24"/>
                <w:lang w:val="bg-BG"/>
              </w:rPr>
              <w:t xml:space="preserve"> </w:t>
            </w:r>
            <w:r w:rsidRPr="009B4A97">
              <w:rPr>
                <w:rFonts w:eastAsia="Calibri"/>
                <w:lang w:val="bg-BG"/>
              </w:rPr>
              <w:t>едн</w:t>
            </w:r>
            <w:r>
              <w:rPr>
                <w:rFonts w:eastAsia="Calibri"/>
                <w:lang w:val="bg-BG"/>
              </w:rPr>
              <w:t xml:space="preserve">о НПО </w:t>
            </w:r>
            <w:r w:rsidRPr="009B4A97">
              <w:rPr>
                <w:rFonts w:eastAsia="Calibri"/>
                <w:lang w:val="bg-BG"/>
              </w:rPr>
              <w:t xml:space="preserve">да бъде партньор </w:t>
            </w:r>
            <w:r w:rsidR="00AC5878">
              <w:rPr>
                <w:rFonts w:eastAsia="Calibri"/>
                <w:lang w:val="bg-BG"/>
              </w:rPr>
              <w:t>само в едно</w:t>
            </w:r>
            <w:r w:rsidRPr="009B4A97">
              <w:rPr>
                <w:rFonts w:eastAsia="Calibri"/>
                <w:lang w:val="bg-BG"/>
              </w:rPr>
              <w:t xml:space="preserve"> проектно предложение</w:t>
            </w:r>
            <w:r w:rsidR="00C50E1D" w:rsidRPr="00532721">
              <w:rPr>
                <w:rFonts w:eastAsia="Calibri"/>
                <w:lang w:val="bg-BG"/>
              </w:rPr>
              <w:t>,</w:t>
            </w:r>
            <w:r w:rsidR="00C50E1D" w:rsidRPr="00532721">
              <w:rPr>
                <w:rFonts w:eastAsia="Calibri"/>
                <w:sz w:val="24"/>
                <w:szCs w:val="24"/>
                <w:lang w:val="bg-BG"/>
              </w:rPr>
              <w:t xml:space="preserve"> </w:t>
            </w:r>
            <w:r w:rsidR="00C50E1D" w:rsidRPr="00532721">
              <w:rPr>
                <w:rFonts w:eastAsia="Calibri"/>
                <w:lang w:val="bg-BG"/>
              </w:rPr>
              <w:t xml:space="preserve">като може да изпълнява дейности, както следва: </w:t>
            </w:r>
          </w:p>
          <w:p w14:paraId="018C71BA" w14:textId="00BFA2A9" w:rsidR="00C50E1D" w:rsidRPr="00532721" w:rsidRDefault="00C50E1D" w:rsidP="00C50E1D">
            <w:pPr>
              <w:jc w:val="both"/>
              <w:rPr>
                <w:rFonts w:eastAsia="Calibri"/>
                <w:lang w:val="bg-BG"/>
              </w:rPr>
            </w:pPr>
            <w:r w:rsidRPr="00532721">
              <w:rPr>
                <w:rFonts w:eastAsia="Calibri"/>
                <w:lang w:val="bg-BG"/>
              </w:rPr>
              <w:t>1.</w:t>
            </w:r>
            <w:r w:rsidRPr="006A6CDA">
              <w:rPr>
                <w:rFonts w:eastAsia="Calibri"/>
                <w:lang w:val="bg-BG"/>
              </w:rPr>
              <w:t xml:space="preserve"> </w:t>
            </w:r>
            <w:r w:rsidR="0072390C">
              <w:rPr>
                <w:rFonts w:eastAsia="Calibri"/>
                <w:lang w:val="bg-BG"/>
              </w:rPr>
              <w:t>само по ОП РЧР или</w:t>
            </w:r>
            <w:r w:rsidRPr="00532721">
              <w:rPr>
                <w:rFonts w:eastAsia="Calibri"/>
                <w:lang w:val="bg-BG"/>
              </w:rPr>
              <w:t xml:space="preserve"> </w:t>
            </w:r>
          </w:p>
          <w:p w14:paraId="03F39410" w14:textId="77777777" w:rsidR="00C50E1D" w:rsidRPr="00532721" w:rsidRDefault="00C50E1D" w:rsidP="00C50E1D">
            <w:pPr>
              <w:jc w:val="both"/>
              <w:rPr>
                <w:rFonts w:eastAsia="Calibri"/>
                <w:lang w:val="bg-BG"/>
              </w:rPr>
            </w:pPr>
            <w:r w:rsidRPr="00532721">
              <w:rPr>
                <w:rFonts w:eastAsia="Calibri"/>
                <w:lang w:val="bg-BG"/>
              </w:rPr>
              <w:t>2.</w:t>
            </w:r>
            <w:r w:rsidRPr="006A6CDA">
              <w:rPr>
                <w:rFonts w:eastAsia="Calibri"/>
                <w:lang w:val="bg-BG"/>
              </w:rPr>
              <w:t xml:space="preserve"> </w:t>
            </w:r>
            <w:r w:rsidRPr="00532721">
              <w:rPr>
                <w:rFonts w:eastAsia="Calibri"/>
                <w:lang w:val="bg-BG"/>
              </w:rPr>
              <w:t xml:space="preserve">само по ОП НОИР или </w:t>
            </w:r>
          </w:p>
          <w:p w14:paraId="3283DE39" w14:textId="77777777" w:rsidR="00C50E1D" w:rsidRPr="006A6CDA" w:rsidRDefault="00C50E1D" w:rsidP="00C50E1D">
            <w:pPr>
              <w:jc w:val="both"/>
              <w:rPr>
                <w:rFonts w:eastAsia="Calibri"/>
                <w:lang w:val="bg-BG"/>
              </w:rPr>
            </w:pPr>
            <w:r w:rsidRPr="00532721">
              <w:rPr>
                <w:rFonts w:eastAsia="Calibri"/>
                <w:lang w:val="bg-BG"/>
              </w:rPr>
              <w:t>3.</w:t>
            </w:r>
            <w:r w:rsidRPr="006A6CDA">
              <w:rPr>
                <w:rFonts w:eastAsia="Calibri"/>
                <w:lang w:val="bg-BG"/>
              </w:rPr>
              <w:t xml:space="preserve"> </w:t>
            </w:r>
            <w:r w:rsidRPr="00532721">
              <w:rPr>
                <w:rFonts w:eastAsia="Calibri"/>
                <w:lang w:val="bg-BG"/>
              </w:rPr>
              <w:t>по двете</w:t>
            </w:r>
            <w:r w:rsidRPr="006A6CDA">
              <w:rPr>
                <w:rFonts w:eastAsia="Calibri"/>
                <w:lang w:val="bg-BG"/>
              </w:rPr>
              <w:t xml:space="preserve"> </w:t>
            </w:r>
            <w:r w:rsidRPr="00532721">
              <w:rPr>
                <w:rFonts w:eastAsia="Calibri"/>
                <w:lang w:val="bg-BG"/>
              </w:rPr>
              <w:t xml:space="preserve">оперативни програми. </w:t>
            </w:r>
          </w:p>
          <w:p w14:paraId="07F108F3" w14:textId="77777777" w:rsidR="009E194A" w:rsidRPr="00532721" w:rsidRDefault="00C50E1D" w:rsidP="00C50E1D">
            <w:pPr>
              <w:jc w:val="both"/>
              <w:rPr>
                <w:rFonts w:eastAsia="Calibri"/>
                <w:lang w:val="bg-BG"/>
              </w:rPr>
            </w:pPr>
            <w:r w:rsidRPr="00532721">
              <w:rPr>
                <w:rFonts w:eastAsia="Calibri"/>
                <w:lang w:val="bg-BG"/>
              </w:rPr>
              <w:t>В случай на опция 3, партньорът следва да отговаря на изискванията на двете оперативни програми като задължително се описва капацитета му за изпълнение на заложените дейности за всяко едно от съответните направления.</w:t>
            </w:r>
            <w:r w:rsidRPr="00C50E1D">
              <w:rPr>
                <w:rFonts w:eastAsia="Calibri"/>
                <w:b/>
                <w:lang w:val="bg-BG"/>
              </w:rPr>
              <w:t xml:space="preserve"> </w:t>
            </w:r>
          </w:p>
        </w:tc>
      </w:tr>
      <w:tr w:rsidR="0057326B" w:rsidRPr="00CD2DFD" w14:paraId="50C4B975" w14:textId="77777777" w:rsidTr="00BA07F4">
        <w:tc>
          <w:tcPr>
            <w:tcW w:w="436" w:type="dxa"/>
            <w:tcBorders>
              <w:top w:val="single" w:sz="4" w:space="0" w:color="auto"/>
              <w:left w:val="single" w:sz="8" w:space="0" w:color="auto"/>
              <w:bottom w:val="single" w:sz="4" w:space="0" w:color="auto"/>
              <w:right w:val="single" w:sz="4" w:space="0" w:color="auto"/>
            </w:tcBorders>
          </w:tcPr>
          <w:p w14:paraId="6C31BD66" w14:textId="77777777" w:rsidR="0057326B" w:rsidRDefault="00F34A7B" w:rsidP="00B21C88">
            <w:pPr>
              <w:jc w:val="center"/>
              <w:rPr>
                <w:bCs/>
                <w:lang w:val="bg-BG" w:eastAsia="fr-FR"/>
              </w:rPr>
            </w:pPr>
            <w:r>
              <w:rPr>
                <w:bCs/>
                <w:lang w:val="bg-BG" w:eastAsia="fr-FR"/>
              </w:rPr>
              <w:t>6.</w:t>
            </w:r>
          </w:p>
        </w:tc>
        <w:tc>
          <w:tcPr>
            <w:tcW w:w="9203" w:type="dxa"/>
            <w:tcBorders>
              <w:top w:val="single" w:sz="4" w:space="0" w:color="auto"/>
              <w:left w:val="nil"/>
              <w:bottom w:val="single" w:sz="4" w:space="0" w:color="auto"/>
              <w:right w:val="single" w:sz="4" w:space="0" w:color="auto"/>
            </w:tcBorders>
          </w:tcPr>
          <w:p w14:paraId="4B3BD0C4" w14:textId="77777777" w:rsidR="00306C2F" w:rsidRPr="008D7A2E" w:rsidRDefault="00464C0F" w:rsidP="00464C0F">
            <w:pPr>
              <w:rPr>
                <w:lang w:val="bg-BG"/>
              </w:rPr>
            </w:pPr>
            <w:r w:rsidRPr="00464C0F">
              <w:rPr>
                <w:lang w:val="bg-BG"/>
              </w:rPr>
              <w:t>Продължителността на проекта не надвишава максимално допустимата, съгласно т. 1</w:t>
            </w:r>
            <w:r w:rsidRPr="006A6CDA">
              <w:rPr>
                <w:lang w:val="bg-BG"/>
              </w:rPr>
              <w:t>6</w:t>
            </w:r>
            <w:r w:rsidRPr="00464C0F">
              <w:rPr>
                <w:lang w:val="bg-BG"/>
              </w:rPr>
              <w:t xml:space="preserve"> от Условията за кандидатстване;</w:t>
            </w:r>
          </w:p>
        </w:tc>
      </w:tr>
      <w:tr w:rsidR="00464C0F" w:rsidRPr="00CD2DFD" w14:paraId="312596A4" w14:textId="77777777" w:rsidTr="00BA07F4">
        <w:tc>
          <w:tcPr>
            <w:tcW w:w="436" w:type="dxa"/>
            <w:tcBorders>
              <w:top w:val="single" w:sz="4" w:space="0" w:color="auto"/>
              <w:left w:val="single" w:sz="8" w:space="0" w:color="auto"/>
              <w:bottom w:val="single" w:sz="4" w:space="0" w:color="auto"/>
              <w:right w:val="single" w:sz="4" w:space="0" w:color="auto"/>
            </w:tcBorders>
          </w:tcPr>
          <w:p w14:paraId="260B9792" w14:textId="77777777" w:rsidR="00464C0F" w:rsidRDefault="00F34A7B" w:rsidP="00B21C88">
            <w:pPr>
              <w:jc w:val="center"/>
              <w:rPr>
                <w:bCs/>
                <w:lang w:val="bg-BG" w:eastAsia="fr-FR"/>
              </w:rPr>
            </w:pPr>
            <w:r>
              <w:rPr>
                <w:bCs/>
                <w:lang w:val="bg-BG" w:eastAsia="fr-FR"/>
              </w:rPr>
              <w:t>7.</w:t>
            </w:r>
          </w:p>
        </w:tc>
        <w:tc>
          <w:tcPr>
            <w:tcW w:w="9203" w:type="dxa"/>
            <w:tcBorders>
              <w:top w:val="single" w:sz="4" w:space="0" w:color="auto"/>
              <w:left w:val="nil"/>
              <w:bottom w:val="single" w:sz="4" w:space="0" w:color="auto"/>
              <w:right w:val="single" w:sz="4" w:space="0" w:color="auto"/>
            </w:tcBorders>
          </w:tcPr>
          <w:p w14:paraId="25C27C41" w14:textId="1841362C" w:rsidR="00464C0F" w:rsidRDefault="00464C0F" w:rsidP="008747AF">
            <w:pPr>
              <w:rPr>
                <w:lang w:val="bg-BG"/>
              </w:rPr>
            </w:pPr>
            <w:r w:rsidRPr="00464C0F">
              <w:rPr>
                <w:lang w:val="bg-BG"/>
              </w:rPr>
              <w:t>Целите на проекта са допустими</w:t>
            </w:r>
            <w:r w:rsidR="00607756">
              <w:rPr>
                <w:lang w:val="bg-BG"/>
              </w:rPr>
              <w:t>, съгласно Условията за кандидатстване</w:t>
            </w:r>
            <w:r w:rsidRPr="00464C0F">
              <w:rPr>
                <w:lang w:val="bg-BG"/>
              </w:rPr>
              <w:t>;</w:t>
            </w:r>
          </w:p>
        </w:tc>
      </w:tr>
      <w:tr w:rsidR="00464C0F" w:rsidRPr="00CD2DFD" w14:paraId="283E7A32" w14:textId="77777777" w:rsidTr="00BA07F4">
        <w:tc>
          <w:tcPr>
            <w:tcW w:w="436" w:type="dxa"/>
            <w:tcBorders>
              <w:top w:val="single" w:sz="4" w:space="0" w:color="auto"/>
              <w:left w:val="single" w:sz="8" w:space="0" w:color="auto"/>
              <w:bottom w:val="single" w:sz="4" w:space="0" w:color="auto"/>
              <w:right w:val="single" w:sz="4" w:space="0" w:color="auto"/>
            </w:tcBorders>
          </w:tcPr>
          <w:p w14:paraId="0A10E0EE" w14:textId="77777777" w:rsidR="00464C0F" w:rsidRDefault="00F34A7B" w:rsidP="00464C0F">
            <w:pPr>
              <w:jc w:val="center"/>
              <w:rPr>
                <w:bCs/>
                <w:lang w:val="bg-BG" w:eastAsia="fr-FR"/>
              </w:rPr>
            </w:pPr>
            <w:r>
              <w:rPr>
                <w:bCs/>
                <w:lang w:val="bg-BG" w:eastAsia="fr-FR"/>
              </w:rPr>
              <w:t>8.</w:t>
            </w:r>
          </w:p>
        </w:tc>
        <w:tc>
          <w:tcPr>
            <w:tcW w:w="9203" w:type="dxa"/>
            <w:tcBorders>
              <w:top w:val="single" w:sz="4" w:space="0" w:color="auto"/>
              <w:left w:val="nil"/>
              <w:bottom w:val="single" w:sz="4" w:space="0" w:color="auto"/>
              <w:right w:val="single" w:sz="4" w:space="0" w:color="auto"/>
            </w:tcBorders>
          </w:tcPr>
          <w:p w14:paraId="4491CBA6" w14:textId="77777777" w:rsidR="00464C0F" w:rsidRDefault="00464C0F" w:rsidP="008747AF">
            <w:pPr>
              <w:rPr>
                <w:lang w:val="bg-BG"/>
              </w:rPr>
            </w:pPr>
            <w:r w:rsidRPr="00464C0F">
              <w:rPr>
                <w:lang w:val="bg-BG"/>
              </w:rPr>
              <w:t>Проектното предложение отговоря на изискванията за териториален обхват;</w:t>
            </w:r>
          </w:p>
        </w:tc>
      </w:tr>
      <w:tr w:rsidR="00464C0F" w:rsidRPr="00760CBC" w14:paraId="31B5E43D" w14:textId="77777777" w:rsidTr="00BA07F4">
        <w:tc>
          <w:tcPr>
            <w:tcW w:w="436" w:type="dxa"/>
            <w:tcBorders>
              <w:top w:val="single" w:sz="4" w:space="0" w:color="auto"/>
              <w:left w:val="single" w:sz="8" w:space="0" w:color="auto"/>
              <w:bottom w:val="single" w:sz="4" w:space="0" w:color="auto"/>
              <w:right w:val="single" w:sz="4" w:space="0" w:color="auto"/>
            </w:tcBorders>
          </w:tcPr>
          <w:p w14:paraId="7FE2904D" w14:textId="77777777" w:rsidR="00464C0F" w:rsidRDefault="00F34A7B" w:rsidP="00B21C88">
            <w:pPr>
              <w:jc w:val="center"/>
              <w:rPr>
                <w:bCs/>
                <w:lang w:val="bg-BG" w:eastAsia="fr-FR"/>
              </w:rPr>
            </w:pPr>
            <w:r>
              <w:rPr>
                <w:bCs/>
                <w:lang w:val="bg-BG" w:eastAsia="fr-FR"/>
              </w:rPr>
              <w:t>9.</w:t>
            </w:r>
          </w:p>
        </w:tc>
        <w:tc>
          <w:tcPr>
            <w:tcW w:w="9203" w:type="dxa"/>
            <w:tcBorders>
              <w:top w:val="single" w:sz="4" w:space="0" w:color="auto"/>
              <w:left w:val="nil"/>
              <w:bottom w:val="single" w:sz="4" w:space="0" w:color="auto"/>
              <w:right w:val="single" w:sz="4" w:space="0" w:color="auto"/>
            </w:tcBorders>
          </w:tcPr>
          <w:p w14:paraId="31C6C665" w14:textId="77777777" w:rsidR="00464C0F" w:rsidRDefault="004E5F82" w:rsidP="008747AF">
            <w:pPr>
              <w:rPr>
                <w:lang w:val="bg-BG"/>
              </w:rPr>
            </w:pPr>
            <w:r w:rsidRPr="004E5F82">
              <w:rPr>
                <w:lang w:val="bg-BG"/>
              </w:rPr>
              <w:t>Целевата група е допустима;</w:t>
            </w:r>
          </w:p>
        </w:tc>
      </w:tr>
      <w:tr w:rsidR="00464C0F" w:rsidRPr="00CD2DFD" w14:paraId="0702BF3A" w14:textId="77777777" w:rsidTr="00BA07F4">
        <w:tc>
          <w:tcPr>
            <w:tcW w:w="436" w:type="dxa"/>
            <w:tcBorders>
              <w:top w:val="single" w:sz="4" w:space="0" w:color="auto"/>
              <w:left w:val="single" w:sz="8" w:space="0" w:color="auto"/>
              <w:bottom w:val="single" w:sz="4" w:space="0" w:color="auto"/>
              <w:right w:val="single" w:sz="4" w:space="0" w:color="auto"/>
            </w:tcBorders>
          </w:tcPr>
          <w:p w14:paraId="2A01BFF1" w14:textId="77777777" w:rsidR="00464C0F" w:rsidRDefault="00F34A7B" w:rsidP="00B21C88">
            <w:pPr>
              <w:jc w:val="center"/>
              <w:rPr>
                <w:bCs/>
                <w:lang w:val="bg-BG" w:eastAsia="fr-FR"/>
              </w:rPr>
            </w:pPr>
            <w:r>
              <w:rPr>
                <w:bCs/>
                <w:lang w:val="bg-BG" w:eastAsia="fr-FR"/>
              </w:rPr>
              <w:t>10.</w:t>
            </w:r>
          </w:p>
        </w:tc>
        <w:tc>
          <w:tcPr>
            <w:tcW w:w="9203" w:type="dxa"/>
            <w:tcBorders>
              <w:top w:val="single" w:sz="4" w:space="0" w:color="auto"/>
              <w:left w:val="nil"/>
              <w:bottom w:val="single" w:sz="4" w:space="0" w:color="auto"/>
              <w:right w:val="single" w:sz="4" w:space="0" w:color="auto"/>
            </w:tcBorders>
          </w:tcPr>
          <w:p w14:paraId="202D5AD7" w14:textId="77777777" w:rsidR="00464C0F" w:rsidRDefault="004E5F82" w:rsidP="004E5F82">
            <w:pPr>
              <w:jc w:val="both"/>
              <w:rPr>
                <w:lang w:val="bg-BG"/>
              </w:rPr>
            </w:pPr>
            <w:r w:rsidRPr="004E5F82">
              <w:rPr>
                <w:lang w:val="bg-BG"/>
              </w:rPr>
              <w:t>Сумата на исканата безвъзмездна финансова помощ е допустима</w:t>
            </w:r>
            <w:r>
              <w:rPr>
                <w:lang w:val="bg-BG"/>
              </w:rPr>
              <w:t>,</w:t>
            </w:r>
            <w:r w:rsidRPr="004E5F82">
              <w:rPr>
                <w:lang w:val="bg-BG"/>
              </w:rPr>
              <w:t xml:space="preserve"> </w:t>
            </w:r>
            <w:r>
              <w:rPr>
                <w:lang w:val="bg-BG"/>
              </w:rPr>
              <w:t>съгласно т.8.1</w:t>
            </w:r>
            <w:r w:rsidRPr="004E5F82">
              <w:rPr>
                <w:lang w:val="bg-BG"/>
              </w:rPr>
              <w:t xml:space="preserve"> от Условията за кандидатстване;</w:t>
            </w:r>
          </w:p>
        </w:tc>
      </w:tr>
      <w:tr w:rsidR="00464C0F" w:rsidRPr="00CD2DFD" w14:paraId="2AFE628E" w14:textId="77777777" w:rsidTr="00BA07F4">
        <w:tc>
          <w:tcPr>
            <w:tcW w:w="436" w:type="dxa"/>
            <w:tcBorders>
              <w:top w:val="single" w:sz="4" w:space="0" w:color="auto"/>
              <w:left w:val="single" w:sz="8" w:space="0" w:color="auto"/>
              <w:bottom w:val="single" w:sz="4" w:space="0" w:color="auto"/>
              <w:right w:val="single" w:sz="4" w:space="0" w:color="auto"/>
            </w:tcBorders>
          </w:tcPr>
          <w:p w14:paraId="0F6ED4BD" w14:textId="77777777" w:rsidR="00464C0F" w:rsidRDefault="00F34A7B" w:rsidP="00B21C88">
            <w:pPr>
              <w:jc w:val="center"/>
              <w:rPr>
                <w:bCs/>
                <w:lang w:val="bg-BG" w:eastAsia="fr-FR"/>
              </w:rPr>
            </w:pPr>
            <w:r>
              <w:rPr>
                <w:bCs/>
                <w:lang w:val="bg-BG" w:eastAsia="fr-FR"/>
              </w:rPr>
              <w:t>11.</w:t>
            </w:r>
          </w:p>
        </w:tc>
        <w:tc>
          <w:tcPr>
            <w:tcW w:w="9203" w:type="dxa"/>
            <w:tcBorders>
              <w:top w:val="single" w:sz="4" w:space="0" w:color="auto"/>
              <w:left w:val="nil"/>
              <w:bottom w:val="single" w:sz="4" w:space="0" w:color="auto"/>
              <w:right w:val="single" w:sz="4" w:space="0" w:color="auto"/>
            </w:tcBorders>
          </w:tcPr>
          <w:p w14:paraId="29E400C6" w14:textId="77777777" w:rsidR="00464C0F" w:rsidRDefault="004E5F82" w:rsidP="000C2238">
            <w:pPr>
              <w:jc w:val="both"/>
              <w:rPr>
                <w:lang w:val="bg-BG"/>
              </w:rPr>
            </w:pPr>
            <w:r w:rsidRPr="004E5F82">
              <w:rPr>
                <w:lang w:val="bg-BG"/>
              </w:rPr>
              <w:t xml:space="preserve">Заложени са  целеви стойности </w:t>
            </w:r>
            <w:r w:rsidR="000C2238" w:rsidRPr="000C2238">
              <w:rPr>
                <w:lang w:val="bg-BG"/>
              </w:rPr>
              <w:t>за всички индикатори по ОП РЧР и ОП НОИР</w:t>
            </w:r>
            <w:r w:rsidRPr="004E5F82">
              <w:rPr>
                <w:lang w:val="bg-BG"/>
              </w:rPr>
              <w:t>, съгласно т.7 от Условията за кандидатстване;</w:t>
            </w:r>
            <w:r w:rsidR="000C2238" w:rsidRPr="000C2238">
              <w:rPr>
                <w:lang w:val="bg-BG"/>
              </w:rPr>
              <w:t xml:space="preserve"> </w:t>
            </w:r>
          </w:p>
        </w:tc>
      </w:tr>
      <w:tr w:rsidR="00464C0F" w:rsidRPr="00760CBC" w14:paraId="74EB8138" w14:textId="77777777" w:rsidTr="00BA07F4">
        <w:tc>
          <w:tcPr>
            <w:tcW w:w="436" w:type="dxa"/>
            <w:tcBorders>
              <w:top w:val="single" w:sz="4" w:space="0" w:color="auto"/>
              <w:left w:val="single" w:sz="8" w:space="0" w:color="auto"/>
              <w:bottom w:val="single" w:sz="4" w:space="0" w:color="auto"/>
              <w:right w:val="single" w:sz="4" w:space="0" w:color="auto"/>
            </w:tcBorders>
          </w:tcPr>
          <w:p w14:paraId="7C17A505" w14:textId="7313D8DB" w:rsidR="00464C0F" w:rsidRPr="00147665" w:rsidRDefault="00147665" w:rsidP="00B21C88">
            <w:pPr>
              <w:jc w:val="center"/>
              <w:rPr>
                <w:bCs/>
                <w:lang w:eastAsia="fr-FR"/>
              </w:rPr>
            </w:pPr>
            <w:r>
              <w:rPr>
                <w:bCs/>
                <w:lang w:eastAsia="fr-FR"/>
              </w:rPr>
              <w:t>12</w:t>
            </w:r>
            <w:r w:rsidR="00393E8E">
              <w:rPr>
                <w:bCs/>
                <w:lang w:eastAsia="fr-FR"/>
              </w:rPr>
              <w:t>.</w:t>
            </w:r>
          </w:p>
        </w:tc>
        <w:tc>
          <w:tcPr>
            <w:tcW w:w="9203" w:type="dxa"/>
            <w:tcBorders>
              <w:top w:val="single" w:sz="4" w:space="0" w:color="auto"/>
              <w:left w:val="nil"/>
              <w:bottom w:val="single" w:sz="4" w:space="0" w:color="auto"/>
              <w:right w:val="single" w:sz="4" w:space="0" w:color="auto"/>
            </w:tcBorders>
          </w:tcPr>
          <w:p w14:paraId="4403B016" w14:textId="77777777" w:rsidR="00464C0F" w:rsidRDefault="001D1B1A" w:rsidP="001D1B1A">
            <w:pPr>
              <w:rPr>
                <w:lang w:val="bg-BG"/>
              </w:rPr>
            </w:pPr>
            <w:r w:rsidRPr="001D1B1A">
              <w:rPr>
                <w:lang w:val="bg-BG"/>
              </w:rPr>
              <w:t>Дейностите са допустими</w:t>
            </w:r>
            <w:r>
              <w:rPr>
                <w:lang w:val="bg-BG"/>
              </w:rPr>
              <w:t>,</w:t>
            </w:r>
            <w:r w:rsidRPr="001D1B1A">
              <w:rPr>
                <w:lang w:val="bg-BG"/>
              </w:rPr>
              <w:t xml:space="preserve"> </w:t>
            </w:r>
            <w:r>
              <w:rPr>
                <w:lang w:val="bg-BG"/>
              </w:rPr>
              <w:t>съгласно т.11</w:t>
            </w:r>
            <w:r w:rsidRPr="001D1B1A">
              <w:rPr>
                <w:lang w:val="bg-BG"/>
              </w:rPr>
              <w:t xml:space="preserve"> от Условията за кандидатстване;</w:t>
            </w:r>
          </w:p>
          <w:p w14:paraId="32229CF0" w14:textId="30DA5BE2" w:rsidR="00022820" w:rsidRDefault="00022820" w:rsidP="001D1B1A">
            <w:pPr>
              <w:rPr>
                <w:lang w:val="bg-BG"/>
              </w:rPr>
            </w:pPr>
          </w:p>
        </w:tc>
      </w:tr>
      <w:tr w:rsidR="00464C0F" w:rsidRPr="00CD2DFD" w14:paraId="6FFF22DB" w14:textId="77777777" w:rsidTr="00BA07F4">
        <w:tc>
          <w:tcPr>
            <w:tcW w:w="436" w:type="dxa"/>
            <w:tcBorders>
              <w:top w:val="single" w:sz="4" w:space="0" w:color="auto"/>
              <w:left w:val="single" w:sz="8" w:space="0" w:color="auto"/>
              <w:bottom w:val="single" w:sz="4" w:space="0" w:color="auto"/>
              <w:right w:val="single" w:sz="4" w:space="0" w:color="auto"/>
            </w:tcBorders>
          </w:tcPr>
          <w:p w14:paraId="09C93FFA" w14:textId="0891043B" w:rsidR="00464C0F" w:rsidRDefault="00F34A7B" w:rsidP="00B21C88">
            <w:pPr>
              <w:jc w:val="center"/>
              <w:rPr>
                <w:bCs/>
                <w:lang w:val="bg-BG" w:eastAsia="fr-FR"/>
              </w:rPr>
            </w:pPr>
            <w:r>
              <w:rPr>
                <w:bCs/>
                <w:lang w:val="bg-BG" w:eastAsia="fr-FR"/>
              </w:rPr>
              <w:t>1</w:t>
            </w:r>
            <w:r w:rsidR="007B038A">
              <w:rPr>
                <w:bCs/>
                <w:lang w:eastAsia="fr-FR"/>
              </w:rPr>
              <w:t>3</w:t>
            </w:r>
            <w:r>
              <w:rPr>
                <w:bCs/>
                <w:lang w:val="bg-BG" w:eastAsia="fr-FR"/>
              </w:rPr>
              <w:t>.</w:t>
            </w:r>
          </w:p>
        </w:tc>
        <w:tc>
          <w:tcPr>
            <w:tcW w:w="9203" w:type="dxa"/>
            <w:tcBorders>
              <w:top w:val="single" w:sz="4" w:space="0" w:color="auto"/>
              <w:left w:val="nil"/>
              <w:bottom w:val="single" w:sz="4" w:space="0" w:color="auto"/>
              <w:right w:val="single" w:sz="4" w:space="0" w:color="auto"/>
            </w:tcBorders>
          </w:tcPr>
          <w:p w14:paraId="08A80C67" w14:textId="48698751" w:rsidR="00464C0F" w:rsidRDefault="00464C0F" w:rsidP="00464C0F">
            <w:pPr>
              <w:rPr>
                <w:lang w:val="bg-BG"/>
              </w:rPr>
            </w:pPr>
            <w:r>
              <w:rPr>
                <w:lang w:val="bg-BG"/>
              </w:rPr>
              <w:t xml:space="preserve">Кандидатът е описал </w:t>
            </w:r>
            <w:r w:rsidRPr="008747AF">
              <w:rPr>
                <w:lang w:val="bg-BG"/>
              </w:rPr>
              <w:t>как ще се разграничават и надграждат проектите</w:t>
            </w:r>
            <w:r>
              <w:rPr>
                <w:lang w:val="bg-BG"/>
              </w:rPr>
              <w:t xml:space="preserve">, в случай че той и/или партньорите му са  участници в проекти по процедури </w:t>
            </w:r>
            <w:r w:rsidRPr="008747AF">
              <w:rPr>
                <w:lang w:val="bg-BG"/>
              </w:rPr>
              <w:t>BG05M2OP001-3.002 „Образователна интеграция на учениците от етническите малцинства и на учениците, търсещи или получили международна закрила“ и BG05M2OP001-3.001 „Подкрепа за предучилищното образование и подготовка на деца в неравностойно положение“</w:t>
            </w:r>
            <w:r w:rsidR="007B038A" w:rsidRPr="006A6CDA">
              <w:rPr>
                <w:lang w:val="bg-BG"/>
              </w:rPr>
              <w:t xml:space="preserve">, </w:t>
            </w:r>
            <w:r w:rsidR="00255CE2" w:rsidRPr="00255CE2">
              <w:t>BG</w:t>
            </w:r>
            <w:r w:rsidR="00255CE2" w:rsidRPr="006A6CDA">
              <w:rPr>
                <w:lang w:val="bg-BG"/>
              </w:rPr>
              <w:t>05</w:t>
            </w:r>
            <w:r w:rsidR="00255CE2" w:rsidRPr="00255CE2">
              <w:t>M</w:t>
            </w:r>
            <w:r w:rsidR="00255CE2" w:rsidRPr="006A6CDA">
              <w:rPr>
                <w:lang w:val="bg-BG"/>
              </w:rPr>
              <w:t>2</w:t>
            </w:r>
            <w:r w:rsidR="00255CE2" w:rsidRPr="00255CE2">
              <w:t>OP</w:t>
            </w:r>
            <w:r w:rsidR="00255CE2" w:rsidRPr="006A6CDA">
              <w:rPr>
                <w:lang w:val="bg-BG"/>
              </w:rPr>
              <w:t xml:space="preserve">001-2.011 </w:t>
            </w:r>
            <w:r w:rsidR="007B038A">
              <w:rPr>
                <w:lang w:val="bg-BG"/>
              </w:rPr>
              <w:t xml:space="preserve">„Подкрепа за успех“ и </w:t>
            </w:r>
            <w:r w:rsidR="00255CE2" w:rsidRPr="00255CE2">
              <w:rPr>
                <w:lang w:val="bg-BG"/>
              </w:rPr>
              <w:t xml:space="preserve">BG05M2OP001-3.005 </w:t>
            </w:r>
            <w:r w:rsidR="007B038A">
              <w:rPr>
                <w:lang w:val="bg-BG"/>
              </w:rPr>
              <w:t>„Активно приобщаване в системата на предучилищното образование“</w:t>
            </w:r>
            <w:r w:rsidRPr="008747AF">
              <w:rPr>
                <w:lang w:val="bg-BG"/>
              </w:rPr>
              <w:t xml:space="preserve"> по ОП НОИР</w:t>
            </w:r>
            <w:r>
              <w:rPr>
                <w:lang w:val="bg-BG"/>
              </w:rPr>
              <w:t xml:space="preserve">. </w:t>
            </w:r>
          </w:p>
          <w:p w14:paraId="31F06FD6" w14:textId="77777777" w:rsidR="00464C0F" w:rsidRDefault="00464C0F" w:rsidP="008747AF">
            <w:pPr>
              <w:rPr>
                <w:lang w:val="bg-BG"/>
              </w:rPr>
            </w:pPr>
          </w:p>
        </w:tc>
      </w:tr>
      <w:tr w:rsidR="00BA07F4" w:rsidRPr="00CD2DFD" w14:paraId="7B4DDE73" w14:textId="77777777" w:rsidTr="00BA07F4">
        <w:tc>
          <w:tcPr>
            <w:tcW w:w="436" w:type="dxa"/>
            <w:tcBorders>
              <w:top w:val="single" w:sz="4" w:space="0" w:color="auto"/>
              <w:left w:val="single" w:sz="8" w:space="0" w:color="auto"/>
              <w:bottom w:val="single" w:sz="4" w:space="0" w:color="auto"/>
              <w:right w:val="single" w:sz="4" w:space="0" w:color="auto"/>
            </w:tcBorders>
          </w:tcPr>
          <w:p w14:paraId="29E91BA7" w14:textId="3E5C0BB9" w:rsidR="00BA07F4" w:rsidRPr="008F6FD8" w:rsidRDefault="00F34A7B" w:rsidP="00B21C88">
            <w:pPr>
              <w:jc w:val="center"/>
              <w:rPr>
                <w:bCs/>
                <w:lang w:val="bg-BG" w:eastAsia="fr-FR"/>
              </w:rPr>
            </w:pPr>
            <w:r>
              <w:rPr>
                <w:bCs/>
                <w:lang w:val="bg-BG" w:eastAsia="fr-FR"/>
              </w:rPr>
              <w:t>1</w:t>
            </w:r>
            <w:r w:rsidR="007B038A">
              <w:rPr>
                <w:bCs/>
                <w:lang w:eastAsia="fr-FR"/>
              </w:rPr>
              <w:t>4</w:t>
            </w:r>
            <w:r>
              <w:rPr>
                <w:bCs/>
                <w:lang w:val="en-US" w:eastAsia="fr-FR"/>
              </w:rPr>
              <w:t>.</w:t>
            </w:r>
          </w:p>
        </w:tc>
        <w:tc>
          <w:tcPr>
            <w:tcW w:w="9203" w:type="dxa"/>
            <w:tcBorders>
              <w:top w:val="single" w:sz="4" w:space="0" w:color="auto"/>
              <w:left w:val="nil"/>
              <w:bottom w:val="single" w:sz="4" w:space="0" w:color="auto"/>
              <w:right w:val="single" w:sz="4" w:space="0" w:color="auto"/>
            </w:tcBorders>
          </w:tcPr>
          <w:p w14:paraId="6ED6A550" w14:textId="6C3A8C33" w:rsidR="001B1D7A" w:rsidRPr="008D7A2E" w:rsidRDefault="008D7A2E" w:rsidP="007956ED">
            <w:pPr>
              <w:jc w:val="both"/>
              <w:rPr>
                <w:lang w:val="bg-BG"/>
              </w:rPr>
            </w:pPr>
            <w:r>
              <w:rPr>
                <w:lang w:val="bg-BG"/>
              </w:rPr>
              <w:t>Като партньори по проекта са включени допустимите, съгласно т. 10 от Условията за кандидатстване</w:t>
            </w:r>
            <w:r w:rsidR="007903E7">
              <w:rPr>
                <w:lang w:val="bg-BG"/>
              </w:rPr>
              <w:t xml:space="preserve"> </w:t>
            </w:r>
            <w:r w:rsidR="007903E7" w:rsidRPr="006A6CDA">
              <w:rPr>
                <w:lang w:val="bg-BG"/>
              </w:rPr>
              <w:t>(</w:t>
            </w:r>
            <w:r w:rsidR="007903E7">
              <w:rPr>
                <w:lang w:val="bg-BG"/>
              </w:rPr>
              <w:t xml:space="preserve">ако е </w:t>
            </w:r>
            <w:r w:rsidR="00255CE2">
              <w:rPr>
                <w:lang w:val="bg-BG"/>
              </w:rPr>
              <w:t>приложимо</w:t>
            </w:r>
            <w:r w:rsidR="007903E7" w:rsidRPr="006A6CDA">
              <w:rPr>
                <w:lang w:val="bg-BG"/>
              </w:rPr>
              <w:t>)</w:t>
            </w:r>
            <w:r>
              <w:rPr>
                <w:lang w:val="bg-BG"/>
              </w:rPr>
              <w:t>:</w:t>
            </w:r>
          </w:p>
          <w:p w14:paraId="3B90F17D" w14:textId="77777777" w:rsidR="008D7A2E" w:rsidRDefault="008D7A2E" w:rsidP="001B1D7A">
            <w:pPr>
              <w:rPr>
                <w:lang w:val="bg-BG"/>
              </w:rPr>
            </w:pPr>
          </w:p>
          <w:p w14:paraId="428D12F7" w14:textId="77777777" w:rsidR="007213DE" w:rsidRPr="008D7A2E" w:rsidRDefault="008D7A2E" w:rsidP="001B1D7A">
            <w:pPr>
              <w:rPr>
                <w:u w:val="single"/>
                <w:lang w:val="bg-BG"/>
              </w:rPr>
            </w:pPr>
            <w:r w:rsidRPr="008D7A2E">
              <w:rPr>
                <w:u w:val="single"/>
                <w:lang w:val="bg-BG"/>
              </w:rPr>
              <w:t>За ОП РЧР:</w:t>
            </w:r>
          </w:p>
          <w:p w14:paraId="391D5D4E" w14:textId="77777777" w:rsidR="001B1D7A" w:rsidRPr="006B58CD" w:rsidRDefault="001B1D7A" w:rsidP="001B1D7A">
            <w:pPr>
              <w:rPr>
                <w:lang w:val="bg-BG"/>
              </w:rPr>
            </w:pPr>
            <w:r w:rsidRPr="006B58CD">
              <w:rPr>
                <w:lang w:val="bg-BG"/>
              </w:rPr>
              <w:t xml:space="preserve">1. Неправителствени организации; </w:t>
            </w:r>
          </w:p>
          <w:p w14:paraId="36914F6E" w14:textId="77777777" w:rsidR="001B1D7A" w:rsidRPr="006B58CD" w:rsidRDefault="001B1D7A" w:rsidP="001B1D7A">
            <w:pPr>
              <w:rPr>
                <w:lang w:val="bg-BG"/>
              </w:rPr>
            </w:pPr>
            <w:r w:rsidRPr="006B58CD">
              <w:rPr>
                <w:lang w:val="bg-BG"/>
              </w:rPr>
              <w:t xml:space="preserve">2. Центрове за информация и професионално ориентиране; </w:t>
            </w:r>
          </w:p>
          <w:p w14:paraId="7FA0FD7B" w14:textId="77777777" w:rsidR="001B1D7A" w:rsidRPr="006B58CD" w:rsidRDefault="001B1D7A" w:rsidP="001B1D7A">
            <w:pPr>
              <w:rPr>
                <w:lang w:val="bg-BG"/>
              </w:rPr>
            </w:pPr>
            <w:r w:rsidRPr="006B58CD">
              <w:rPr>
                <w:lang w:val="bg-BG"/>
              </w:rPr>
              <w:t>3. Читалища;</w:t>
            </w:r>
          </w:p>
          <w:p w14:paraId="5E2965AC" w14:textId="4D85FEAF" w:rsidR="001B1D7A" w:rsidRPr="006B58CD" w:rsidRDefault="001B1D7A" w:rsidP="001B1D7A">
            <w:pPr>
              <w:rPr>
                <w:lang w:val="bg-BG"/>
              </w:rPr>
            </w:pPr>
            <w:r w:rsidRPr="006B58CD">
              <w:rPr>
                <w:lang w:val="bg-BG"/>
              </w:rPr>
              <w:t xml:space="preserve">4. Работодатели; </w:t>
            </w:r>
          </w:p>
          <w:p w14:paraId="752E596A" w14:textId="77777777" w:rsidR="001B1D7A" w:rsidRPr="006B58CD" w:rsidRDefault="001B1D7A" w:rsidP="001B1D7A">
            <w:pPr>
              <w:rPr>
                <w:lang w:val="bg-BG"/>
              </w:rPr>
            </w:pPr>
            <w:r w:rsidRPr="006B58CD">
              <w:rPr>
                <w:lang w:val="bg-BG"/>
              </w:rPr>
              <w:t xml:space="preserve">5. Доставчици на социални и здравни услуги; </w:t>
            </w:r>
          </w:p>
          <w:p w14:paraId="0E2920DC" w14:textId="77777777" w:rsidR="001B1D7A" w:rsidRPr="006B58CD" w:rsidRDefault="001B1D7A" w:rsidP="001B1D7A">
            <w:pPr>
              <w:rPr>
                <w:lang w:val="bg-BG"/>
              </w:rPr>
            </w:pPr>
            <w:r w:rsidRPr="006B58CD">
              <w:rPr>
                <w:lang w:val="bg-BG"/>
              </w:rPr>
              <w:lastRenderedPageBreak/>
              <w:t xml:space="preserve">6. Социални предприятия и кооперации на хора с увреждания; </w:t>
            </w:r>
          </w:p>
          <w:p w14:paraId="5ADE5A62" w14:textId="77777777" w:rsidR="001B1D7A" w:rsidRPr="006B58CD" w:rsidRDefault="001B1D7A" w:rsidP="001B1D7A">
            <w:pPr>
              <w:rPr>
                <w:lang w:val="bg-BG"/>
              </w:rPr>
            </w:pPr>
            <w:r w:rsidRPr="006B58CD">
              <w:rPr>
                <w:lang w:val="bg-BG"/>
              </w:rPr>
              <w:t xml:space="preserve">7. Обучителни организации и институции; </w:t>
            </w:r>
          </w:p>
          <w:p w14:paraId="1F3E3FDD" w14:textId="77777777" w:rsidR="001B1D7A" w:rsidRPr="006B58CD" w:rsidRDefault="001B1D7A" w:rsidP="001B1D7A">
            <w:pPr>
              <w:rPr>
                <w:lang w:val="bg-BG"/>
              </w:rPr>
            </w:pPr>
            <w:r w:rsidRPr="006B58CD">
              <w:rPr>
                <w:lang w:val="bg-BG"/>
              </w:rPr>
              <w:t xml:space="preserve">8. Общини; </w:t>
            </w:r>
          </w:p>
          <w:p w14:paraId="72C06B17" w14:textId="77777777" w:rsidR="008B7606" w:rsidRDefault="008B7606" w:rsidP="008D7A2E">
            <w:pPr>
              <w:rPr>
                <w:lang w:val="bg-BG"/>
              </w:rPr>
            </w:pPr>
          </w:p>
          <w:p w14:paraId="1D8E28C6" w14:textId="77777777" w:rsidR="008D7A2E" w:rsidRPr="006B58CD" w:rsidRDefault="008D7A2E" w:rsidP="008D7A2E">
            <w:pPr>
              <w:rPr>
                <w:u w:val="single"/>
                <w:lang w:val="bg-BG"/>
              </w:rPr>
            </w:pPr>
            <w:r w:rsidRPr="006B58CD">
              <w:rPr>
                <w:u w:val="single"/>
                <w:lang w:val="bg-BG"/>
              </w:rPr>
              <w:t>За ОП НОИР:</w:t>
            </w:r>
          </w:p>
          <w:p w14:paraId="71BEEFB8" w14:textId="77777777" w:rsidR="00D95E8F" w:rsidRPr="00D95E8F" w:rsidRDefault="00D95E8F" w:rsidP="00D95E8F">
            <w:pPr>
              <w:pBdr>
                <w:top w:val="single" w:sz="4" w:space="1" w:color="auto"/>
                <w:left w:val="single" w:sz="4" w:space="4" w:color="auto"/>
                <w:bottom w:val="single" w:sz="4" w:space="1" w:color="auto"/>
                <w:right w:val="single" w:sz="4" w:space="4" w:color="auto"/>
              </w:pBdr>
              <w:contextualSpacing/>
              <w:jc w:val="both"/>
              <w:rPr>
                <w:lang w:val="bg-BG"/>
              </w:rPr>
            </w:pPr>
            <w:r w:rsidRPr="00D95E8F">
              <w:rPr>
                <w:lang w:val="bg-BG"/>
              </w:rPr>
              <w:t>1.  Държавни и общински детски градини;</w:t>
            </w:r>
          </w:p>
          <w:p w14:paraId="44FF6419" w14:textId="77777777" w:rsidR="00D95E8F" w:rsidRPr="00D95E8F" w:rsidRDefault="00D95E8F" w:rsidP="00D95E8F">
            <w:pPr>
              <w:pBdr>
                <w:top w:val="single" w:sz="4" w:space="1" w:color="auto"/>
                <w:left w:val="single" w:sz="4" w:space="4" w:color="auto"/>
                <w:bottom w:val="single" w:sz="4" w:space="1" w:color="auto"/>
                <w:right w:val="single" w:sz="4" w:space="4" w:color="auto"/>
              </w:pBdr>
              <w:contextualSpacing/>
              <w:jc w:val="both"/>
              <w:rPr>
                <w:lang w:val="bg-BG"/>
              </w:rPr>
            </w:pPr>
            <w:r w:rsidRPr="00D95E8F">
              <w:rPr>
                <w:lang w:val="bg-BG"/>
              </w:rPr>
              <w:t>2.  Държавни и общински училища;</w:t>
            </w:r>
          </w:p>
          <w:p w14:paraId="14AFEF79" w14:textId="77777777" w:rsidR="00D95E8F" w:rsidRPr="00D95E8F" w:rsidRDefault="00D95E8F" w:rsidP="00D95E8F">
            <w:pPr>
              <w:pBdr>
                <w:top w:val="single" w:sz="4" w:space="1" w:color="auto"/>
                <w:left w:val="single" w:sz="4" w:space="4" w:color="auto"/>
                <w:bottom w:val="single" w:sz="4" w:space="1" w:color="auto"/>
                <w:right w:val="single" w:sz="4" w:space="4" w:color="auto"/>
              </w:pBdr>
              <w:contextualSpacing/>
              <w:jc w:val="both"/>
              <w:rPr>
                <w:lang w:val="bg-BG"/>
              </w:rPr>
            </w:pPr>
            <w:r w:rsidRPr="00D95E8F">
              <w:rPr>
                <w:lang w:val="bg-BG"/>
              </w:rPr>
              <w:t>3. Юридическите лица с нестопанска цел, определени за извършване на обществено полезна дейност, избрани в съответствие с глава 8 от ЗМСМА.</w:t>
            </w:r>
          </w:p>
          <w:p w14:paraId="3C82A702" w14:textId="77777777" w:rsidR="00BA07F4" w:rsidRPr="00D95E8F" w:rsidRDefault="00BA07F4" w:rsidP="008D7A2E">
            <w:pPr>
              <w:rPr>
                <w:lang w:val="bg-BG"/>
              </w:rPr>
            </w:pPr>
          </w:p>
        </w:tc>
      </w:tr>
      <w:tr w:rsidR="001B1D7A" w:rsidRPr="00760CBC" w14:paraId="7D6E2431" w14:textId="77777777" w:rsidTr="00BA07F4">
        <w:tc>
          <w:tcPr>
            <w:tcW w:w="436" w:type="dxa"/>
            <w:tcBorders>
              <w:top w:val="single" w:sz="4" w:space="0" w:color="auto"/>
              <w:left w:val="single" w:sz="8" w:space="0" w:color="auto"/>
              <w:bottom w:val="single" w:sz="4" w:space="0" w:color="auto"/>
              <w:right w:val="single" w:sz="4" w:space="0" w:color="auto"/>
            </w:tcBorders>
          </w:tcPr>
          <w:p w14:paraId="755BE31A" w14:textId="240F0605" w:rsidR="001B1D7A" w:rsidRPr="001B1D7A" w:rsidRDefault="00F34A7B" w:rsidP="00B21C88">
            <w:pPr>
              <w:jc w:val="center"/>
              <w:rPr>
                <w:bCs/>
                <w:lang w:val="en-US" w:eastAsia="fr-FR"/>
              </w:rPr>
            </w:pPr>
            <w:r>
              <w:rPr>
                <w:bCs/>
                <w:lang w:val="bg-BG" w:eastAsia="fr-FR"/>
              </w:rPr>
              <w:lastRenderedPageBreak/>
              <w:t>1</w:t>
            </w:r>
            <w:r w:rsidR="007B038A">
              <w:rPr>
                <w:bCs/>
                <w:lang w:eastAsia="fr-FR"/>
              </w:rPr>
              <w:t>5</w:t>
            </w:r>
            <w:r>
              <w:rPr>
                <w:bCs/>
                <w:lang w:val="bg-BG" w:eastAsia="fr-FR"/>
              </w:rPr>
              <w:t>.</w:t>
            </w:r>
          </w:p>
        </w:tc>
        <w:tc>
          <w:tcPr>
            <w:tcW w:w="9203" w:type="dxa"/>
            <w:tcBorders>
              <w:top w:val="single" w:sz="4" w:space="0" w:color="auto"/>
              <w:left w:val="nil"/>
              <w:bottom w:val="single" w:sz="4" w:space="0" w:color="auto"/>
              <w:right w:val="single" w:sz="4" w:space="0" w:color="auto"/>
            </w:tcBorders>
          </w:tcPr>
          <w:p w14:paraId="3FA19E6A" w14:textId="08BF92E5" w:rsidR="001630A3" w:rsidRPr="000660A9" w:rsidRDefault="008D7A2E" w:rsidP="001630A3">
            <w:pPr>
              <w:rPr>
                <w:lang w:val="bg-BG"/>
              </w:rPr>
            </w:pPr>
            <w:r>
              <w:rPr>
                <w:lang w:val="bg-BG"/>
              </w:rPr>
              <w:t xml:space="preserve">В т. </w:t>
            </w:r>
            <w:r w:rsidR="00F660D2">
              <w:rPr>
                <w:lang w:val="bg-BG"/>
              </w:rPr>
              <w:t>16.1</w:t>
            </w:r>
            <w:r w:rsidR="00AC08CB">
              <w:rPr>
                <w:lang w:val="en-US"/>
              </w:rPr>
              <w:t>2</w:t>
            </w:r>
            <w:r w:rsidR="00F660D2">
              <w:rPr>
                <w:lang w:val="bg-BG"/>
              </w:rPr>
              <w:t xml:space="preserve"> от</w:t>
            </w:r>
            <w:r w:rsidRPr="008D7A2E">
              <w:rPr>
                <w:lang w:val="bg-BG"/>
              </w:rPr>
              <w:t xml:space="preserve"> формуляра за кандидатстване </w:t>
            </w:r>
            <w:r w:rsidR="00F660D2">
              <w:rPr>
                <w:lang w:val="bg-BG"/>
              </w:rPr>
              <w:t xml:space="preserve">е описан и </w:t>
            </w:r>
            <w:r w:rsidRPr="008D7A2E">
              <w:rPr>
                <w:lang w:val="bg-BG"/>
              </w:rPr>
              <w:t>обоснова</w:t>
            </w:r>
            <w:r w:rsidR="00F660D2">
              <w:rPr>
                <w:lang w:val="bg-BG"/>
              </w:rPr>
              <w:t>н</w:t>
            </w:r>
            <w:r w:rsidRPr="008D7A2E">
              <w:rPr>
                <w:lang w:val="bg-BG"/>
              </w:rPr>
              <w:t xml:space="preserve"> </w:t>
            </w:r>
            <w:r w:rsidR="00F660D2">
              <w:rPr>
                <w:lang w:val="bg-BG"/>
              </w:rPr>
              <w:t xml:space="preserve">избора на </w:t>
            </w:r>
            <w:r w:rsidRPr="008D7A2E">
              <w:rPr>
                <w:lang w:val="bg-BG"/>
              </w:rPr>
              <w:t>всеки партнь</w:t>
            </w:r>
            <w:r w:rsidR="00F660D2">
              <w:rPr>
                <w:lang w:val="bg-BG"/>
              </w:rPr>
              <w:t>ор</w:t>
            </w:r>
            <w:r w:rsidRPr="008D7A2E">
              <w:rPr>
                <w:lang w:val="bg-BG"/>
              </w:rPr>
              <w:t>.</w:t>
            </w:r>
            <w:r w:rsidR="000660A9">
              <w:rPr>
                <w:lang w:val="bg-BG"/>
              </w:rPr>
              <w:t xml:space="preserve"> </w:t>
            </w:r>
            <w:r w:rsidR="001630A3" w:rsidRPr="000660A9">
              <w:rPr>
                <w:lang w:val="bg-BG"/>
              </w:rPr>
              <w:t>Партньорът/-ите отговаря</w:t>
            </w:r>
            <w:r w:rsidR="000660A9">
              <w:rPr>
                <w:lang w:val="bg-BG"/>
              </w:rPr>
              <w:t>/</w:t>
            </w:r>
            <w:r w:rsidR="001630A3" w:rsidRPr="000660A9">
              <w:rPr>
                <w:lang w:val="bg-BG"/>
              </w:rPr>
              <w:t>т на о</w:t>
            </w:r>
            <w:r w:rsidR="00C156AB">
              <w:rPr>
                <w:lang w:val="bg-BG"/>
              </w:rPr>
              <w:t>бщите изисквания за допустимост;</w:t>
            </w:r>
          </w:p>
          <w:p w14:paraId="483A3E20" w14:textId="77777777" w:rsidR="00F660D2" w:rsidRPr="001B1D7A" w:rsidRDefault="00F660D2" w:rsidP="00F660D2">
            <w:pPr>
              <w:rPr>
                <w:lang w:val="bg-BG"/>
              </w:rPr>
            </w:pPr>
          </w:p>
        </w:tc>
      </w:tr>
      <w:tr w:rsidR="003A5F1F" w:rsidRPr="00CD2DFD" w14:paraId="48B22C76" w14:textId="77777777" w:rsidTr="00BA07F4">
        <w:tc>
          <w:tcPr>
            <w:tcW w:w="436" w:type="dxa"/>
            <w:tcBorders>
              <w:top w:val="single" w:sz="4" w:space="0" w:color="auto"/>
              <w:left w:val="single" w:sz="8" w:space="0" w:color="auto"/>
              <w:bottom w:val="single" w:sz="4" w:space="0" w:color="auto"/>
              <w:right w:val="single" w:sz="4" w:space="0" w:color="auto"/>
            </w:tcBorders>
          </w:tcPr>
          <w:p w14:paraId="3AB48C74" w14:textId="6F66BFB6" w:rsidR="003A5F1F" w:rsidRDefault="00F34A7B" w:rsidP="00B21C88">
            <w:pPr>
              <w:jc w:val="center"/>
              <w:rPr>
                <w:bCs/>
                <w:lang w:val="bg-BG" w:eastAsia="fr-FR"/>
              </w:rPr>
            </w:pPr>
            <w:r>
              <w:rPr>
                <w:bCs/>
                <w:lang w:val="bg-BG" w:eastAsia="fr-FR"/>
              </w:rPr>
              <w:t>1</w:t>
            </w:r>
            <w:r w:rsidR="007B038A">
              <w:rPr>
                <w:bCs/>
                <w:lang w:eastAsia="fr-FR"/>
              </w:rPr>
              <w:t>6</w:t>
            </w:r>
            <w:r>
              <w:rPr>
                <w:bCs/>
                <w:lang w:val="bg-BG" w:eastAsia="fr-FR"/>
              </w:rPr>
              <w:t>.</w:t>
            </w:r>
          </w:p>
        </w:tc>
        <w:tc>
          <w:tcPr>
            <w:tcW w:w="9203" w:type="dxa"/>
            <w:tcBorders>
              <w:top w:val="single" w:sz="4" w:space="0" w:color="auto"/>
              <w:left w:val="nil"/>
              <w:bottom w:val="single" w:sz="4" w:space="0" w:color="auto"/>
              <w:right w:val="single" w:sz="4" w:space="0" w:color="auto"/>
            </w:tcBorders>
          </w:tcPr>
          <w:p w14:paraId="3B7D1642" w14:textId="5155F864" w:rsidR="003A5F1F" w:rsidRPr="003A5F1F" w:rsidRDefault="003A5F1F" w:rsidP="00E655C2">
            <w:pPr>
              <w:jc w:val="both"/>
              <w:rPr>
                <w:lang w:val="bg-BG"/>
              </w:rPr>
            </w:pPr>
            <w:r w:rsidRPr="003A5F1F">
              <w:rPr>
                <w:lang w:val="bg-BG"/>
              </w:rPr>
              <w:t>Партньорът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w:t>
            </w:r>
            <w:r w:rsidR="001630A3">
              <w:rPr>
                <w:lang w:val="bg-BG"/>
              </w:rPr>
              <w:t>;</w:t>
            </w:r>
            <w:r w:rsidRPr="003A5F1F">
              <w:rPr>
                <w:lang w:val="bg-BG"/>
              </w:rPr>
              <w:t xml:space="preserve"> </w:t>
            </w:r>
          </w:p>
          <w:p w14:paraId="48CBACD4" w14:textId="77777777" w:rsidR="003A5F1F" w:rsidRPr="003A5F1F" w:rsidRDefault="003A5F1F" w:rsidP="00E655C2">
            <w:pPr>
              <w:jc w:val="both"/>
              <w:rPr>
                <w:lang w:val="bg-BG"/>
              </w:rPr>
            </w:pPr>
          </w:p>
        </w:tc>
      </w:tr>
      <w:tr w:rsidR="003A5F1F" w:rsidRPr="00CD2DFD" w14:paraId="09100C49" w14:textId="77777777" w:rsidTr="003A5F1F">
        <w:tc>
          <w:tcPr>
            <w:tcW w:w="436" w:type="dxa"/>
            <w:tcBorders>
              <w:top w:val="single" w:sz="4" w:space="0" w:color="auto"/>
              <w:left w:val="single" w:sz="8" w:space="0" w:color="auto"/>
              <w:bottom w:val="single" w:sz="4" w:space="0" w:color="auto"/>
              <w:right w:val="single" w:sz="4" w:space="0" w:color="auto"/>
            </w:tcBorders>
          </w:tcPr>
          <w:p w14:paraId="766096D6" w14:textId="53D59769" w:rsidR="003A5F1F" w:rsidRDefault="00F34A7B" w:rsidP="000C7B12">
            <w:pPr>
              <w:jc w:val="center"/>
              <w:rPr>
                <w:bCs/>
                <w:lang w:val="bg-BG" w:eastAsia="fr-FR"/>
              </w:rPr>
            </w:pPr>
            <w:r>
              <w:rPr>
                <w:bCs/>
                <w:lang w:val="bg-BG" w:eastAsia="fr-FR"/>
              </w:rPr>
              <w:t>1</w:t>
            </w:r>
            <w:r w:rsidR="007B038A">
              <w:rPr>
                <w:bCs/>
                <w:lang w:eastAsia="fr-FR"/>
              </w:rPr>
              <w:t>7</w:t>
            </w:r>
            <w:r>
              <w:rPr>
                <w:bCs/>
                <w:lang w:val="bg-BG" w:eastAsia="fr-FR"/>
              </w:rPr>
              <w:t>.</w:t>
            </w:r>
          </w:p>
        </w:tc>
        <w:tc>
          <w:tcPr>
            <w:tcW w:w="9203" w:type="dxa"/>
            <w:tcBorders>
              <w:top w:val="single" w:sz="4" w:space="0" w:color="auto"/>
              <w:left w:val="nil"/>
              <w:bottom w:val="single" w:sz="4" w:space="0" w:color="auto"/>
              <w:right w:val="single" w:sz="4" w:space="0" w:color="auto"/>
            </w:tcBorders>
          </w:tcPr>
          <w:p w14:paraId="72878620" w14:textId="0AAD8303" w:rsidR="003A5F1F" w:rsidRPr="008C659E" w:rsidRDefault="003A5F1F" w:rsidP="00E655C2">
            <w:pPr>
              <w:jc w:val="both"/>
              <w:rPr>
                <w:b/>
                <w:lang w:val="bg-BG"/>
              </w:rPr>
            </w:pPr>
            <w:r w:rsidRPr="003A5F1F">
              <w:rPr>
                <w:lang w:val="bg-BG"/>
              </w:rPr>
              <w:t xml:space="preserve">Партньорът отговаря на изискванията за предоставяне на минимални помощи, в съответствие с Регламент (ЕС) № 1407/2013 (неприложимо за партньори </w:t>
            </w:r>
            <w:r w:rsidRPr="008C659E">
              <w:rPr>
                <w:lang w:val="bg-BG"/>
              </w:rPr>
              <w:t>общини</w:t>
            </w:r>
            <w:r w:rsidR="008C659E" w:rsidRPr="008C659E">
              <w:rPr>
                <w:lang w:val="bg-BG"/>
              </w:rPr>
              <w:t>, асоциирани партньори, общински/държавни училища и детски градини</w:t>
            </w:r>
            <w:r w:rsidR="008C659E">
              <w:rPr>
                <w:lang w:val="bg-BG"/>
              </w:rPr>
              <w:t>);</w:t>
            </w:r>
          </w:p>
          <w:p w14:paraId="54317987" w14:textId="77777777" w:rsidR="003A5F1F" w:rsidRPr="00845BDC" w:rsidRDefault="003A5F1F" w:rsidP="00E655C2">
            <w:pPr>
              <w:jc w:val="both"/>
              <w:rPr>
                <w:lang w:val="bg-BG"/>
              </w:rPr>
            </w:pPr>
          </w:p>
        </w:tc>
      </w:tr>
      <w:tr w:rsidR="003A5F1F" w:rsidRPr="00CD2DFD" w14:paraId="2BC13A04" w14:textId="77777777" w:rsidTr="003A5F1F">
        <w:tc>
          <w:tcPr>
            <w:tcW w:w="436" w:type="dxa"/>
            <w:tcBorders>
              <w:top w:val="single" w:sz="4" w:space="0" w:color="auto"/>
              <w:left w:val="single" w:sz="8" w:space="0" w:color="auto"/>
              <w:bottom w:val="single" w:sz="4" w:space="0" w:color="auto"/>
              <w:right w:val="single" w:sz="4" w:space="0" w:color="auto"/>
            </w:tcBorders>
          </w:tcPr>
          <w:p w14:paraId="47B3F0A3" w14:textId="441E7F5F" w:rsidR="003A5F1F" w:rsidRDefault="00F34A7B" w:rsidP="000C7B12">
            <w:pPr>
              <w:jc w:val="center"/>
              <w:rPr>
                <w:bCs/>
                <w:lang w:val="bg-BG" w:eastAsia="fr-FR"/>
              </w:rPr>
            </w:pPr>
            <w:r>
              <w:rPr>
                <w:bCs/>
                <w:lang w:val="bg-BG" w:eastAsia="fr-FR"/>
              </w:rPr>
              <w:t>1</w:t>
            </w:r>
            <w:r w:rsidR="007B038A">
              <w:rPr>
                <w:bCs/>
                <w:lang w:eastAsia="fr-FR"/>
              </w:rPr>
              <w:t>8</w:t>
            </w:r>
            <w:r>
              <w:rPr>
                <w:bCs/>
                <w:lang w:val="bg-BG" w:eastAsia="fr-FR"/>
              </w:rPr>
              <w:t>.</w:t>
            </w:r>
          </w:p>
        </w:tc>
        <w:tc>
          <w:tcPr>
            <w:tcW w:w="9203" w:type="dxa"/>
            <w:tcBorders>
              <w:top w:val="single" w:sz="4" w:space="0" w:color="auto"/>
              <w:left w:val="nil"/>
              <w:bottom w:val="single" w:sz="4" w:space="0" w:color="auto"/>
              <w:right w:val="single" w:sz="4" w:space="0" w:color="auto"/>
            </w:tcBorders>
          </w:tcPr>
          <w:p w14:paraId="5D2365D2" w14:textId="61092C63" w:rsidR="003A5F1F" w:rsidRPr="003A5F1F" w:rsidRDefault="003A5F1F" w:rsidP="003A5F1F">
            <w:pPr>
              <w:rPr>
                <w:lang w:val="bg-BG"/>
              </w:rPr>
            </w:pPr>
            <w:r w:rsidRPr="003A5F1F">
              <w:rPr>
                <w:lang w:val="bg-BG"/>
              </w:rPr>
              <w:t xml:space="preserve">Партньорът е доставчик на социални услуги, в т.ч. </w:t>
            </w:r>
            <w:r w:rsidRPr="005E3F72">
              <w:rPr>
                <w:lang w:val="bg-BG"/>
              </w:rPr>
              <w:t xml:space="preserve">и </w:t>
            </w:r>
            <w:r w:rsidR="004132CC" w:rsidRPr="005E3F72">
              <w:rPr>
                <w:lang w:val="bg-BG"/>
              </w:rPr>
              <w:t xml:space="preserve">за </w:t>
            </w:r>
            <w:r w:rsidRPr="005E3F72">
              <w:rPr>
                <w:lang w:val="bg-BG"/>
              </w:rPr>
              <w:t>деца</w:t>
            </w:r>
            <w:r w:rsidRPr="003A5F1F">
              <w:rPr>
                <w:lang w:val="bg-BG"/>
              </w:rPr>
              <w:t xml:space="preserve"> – ако е приложимо;</w:t>
            </w:r>
          </w:p>
          <w:p w14:paraId="32060381" w14:textId="77777777" w:rsidR="003A5F1F" w:rsidRPr="00845BDC" w:rsidRDefault="003A5F1F" w:rsidP="003A5F1F">
            <w:pPr>
              <w:rPr>
                <w:lang w:val="bg-BG"/>
              </w:rPr>
            </w:pPr>
          </w:p>
        </w:tc>
      </w:tr>
      <w:tr w:rsidR="003A5F1F" w:rsidRPr="00CD2DFD" w14:paraId="02A66517" w14:textId="77777777" w:rsidTr="003A5F1F">
        <w:tc>
          <w:tcPr>
            <w:tcW w:w="436" w:type="dxa"/>
            <w:tcBorders>
              <w:top w:val="single" w:sz="4" w:space="0" w:color="auto"/>
              <w:left w:val="single" w:sz="8" w:space="0" w:color="auto"/>
              <w:bottom w:val="single" w:sz="4" w:space="0" w:color="auto"/>
              <w:right w:val="single" w:sz="4" w:space="0" w:color="auto"/>
            </w:tcBorders>
          </w:tcPr>
          <w:p w14:paraId="2EDB703D" w14:textId="37F8B9BE" w:rsidR="003A5F1F" w:rsidRDefault="00F34A7B" w:rsidP="000C7B12">
            <w:pPr>
              <w:jc w:val="center"/>
              <w:rPr>
                <w:bCs/>
                <w:lang w:val="bg-BG" w:eastAsia="fr-FR"/>
              </w:rPr>
            </w:pPr>
            <w:r>
              <w:rPr>
                <w:bCs/>
                <w:lang w:val="bg-BG" w:eastAsia="fr-FR"/>
              </w:rPr>
              <w:t>1</w:t>
            </w:r>
            <w:r w:rsidR="007B038A">
              <w:rPr>
                <w:bCs/>
                <w:lang w:eastAsia="fr-FR"/>
              </w:rPr>
              <w:t>9</w:t>
            </w:r>
            <w:r>
              <w:rPr>
                <w:bCs/>
                <w:lang w:val="bg-BG" w:eastAsia="fr-FR"/>
              </w:rPr>
              <w:t>.</w:t>
            </w:r>
          </w:p>
        </w:tc>
        <w:tc>
          <w:tcPr>
            <w:tcW w:w="9203" w:type="dxa"/>
            <w:tcBorders>
              <w:top w:val="single" w:sz="4" w:space="0" w:color="auto"/>
              <w:left w:val="nil"/>
              <w:bottom w:val="single" w:sz="4" w:space="0" w:color="auto"/>
              <w:right w:val="single" w:sz="4" w:space="0" w:color="auto"/>
            </w:tcBorders>
          </w:tcPr>
          <w:p w14:paraId="336DA442" w14:textId="77777777" w:rsidR="003A5F1F" w:rsidRPr="003A5F1F" w:rsidRDefault="003A5F1F" w:rsidP="00454B42">
            <w:pPr>
              <w:jc w:val="both"/>
              <w:rPr>
                <w:lang w:val="bg-BG"/>
              </w:rPr>
            </w:pPr>
            <w:r w:rsidRPr="003A5F1F">
              <w:rPr>
                <w:lang w:val="bg-BG"/>
              </w:rPr>
              <w:t>Партньорът е регистриран в Регистъра на центровете за професионално обучение към НАПОО за професиите и/или специалностите, по които ще се провежда обучението, в случай</w:t>
            </w:r>
            <w:r w:rsidR="00A85B09">
              <w:rPr>
                <w:lang w:val="bg-BG"/>
              </w:rPr>
              <w:t>,</w:t>
            </w:r>
            <w:r w:rsidRPr="003A5F1F">
              <w:rPr>
                <w:lang w:val="bg-BG"/>
              </w:rPr>
              <w:t xml:space="preserve"> че ще извършва обучение по професионална квалификация по проекта</w:t>
            </w:r>
            <w:r w:rsidR="00A85B09">
              <w:rPr>
                <w:lang w:val="bg-BG"/>
              </w:rPr>
              <w:t>;</w:t>
            </w:r>
          </w:p>
          <w:p w14:paraId="1043587D" w14:textId="77777777" w:rsidR="003A5F1F" w:rsidRPr="00845BDC" w:rsidRDefault="003A5F1F" w:rsidP="00454B42">
            <w:pPr>
              <w:jc w:val="both"/>
              <w:rPr>
                <w:lang w:val="bg-BG"/>
              </w:rPr>
            </w:pPr>
          </w:p>
        </w:tc>
      </w:tr>
      <w:tr w:rsidR="003A5F1F" w:rsidRPr="00CD2DFD" w14:paraId="37D1EA77" w14:textId="77777777" w:rsidTr="003A5F1F">
        <w:tc>
          <w:tcPr>
            <w:tcW w:w="436" w:type="dxa"/>
            <w:tcBorders>
              <w:top w:val="single" w:sz="4" w:space="0" w:color="auto"/>
              <w:left w:val="single" w:sz="8" w:space="0" w:color="auto"/>
              <w:bottom w:val="single" w:sz="4" w:space="0" w:color="auto"/>
              <w:right w:val="single" w:sz="4" w:space="0" w:color="auto"/>
            </w:tcBorders>
          </w:tcPr>
          <w:p w14:paraId="4480E73E" w14:textId="5BFA7774" w:rsidR="003A5F1F" w:rsidRDefault="007B038A" w:rsidP="000C7B12">
            <w:pPr>
              <w:jc w:val="center"/>
              <w:rPr>
                <w:bCs/>
                <w:lang w:val="bg-BG" w:eastAsia="fr-FR"/>
              </w:rPr>
            </w:pPr>
            <w:r>
              <w:rPr>
                <w:bCs/>
                <w:lang w:eastAsia="fr-FR"/>
              </w:rPr>
              <w:t>20</w:t>
            </w:r>
            <w:r w:rsidR="00F34A7B">
              <w:rPr>
                <w:bCs/>
                <w:lang w:val="bg-BG" w:eastAsia="fr-FR"/>
              </w:rPr>
              <w:t>.</w:t>
            </w:r>
          </w:p>
        </w:tc>
        <w:tc>
          <w:tcPr>
            <w:tcW w:w="9203" w:type="dxa"/>
            <w:tcBorders>
              <w:top w:val="single" w:sz="4" w:space="0" w:color="auto"/>
              <w:left w:val="nil"/>
              <w:bottom w:val="single" w:sz="4" w:space="0" w:color="auto"/>
              <w:right w:val="single" w:sz="4" w:space="0" w:color="auto"/>
            </w:tcBorders>
          </w:tcPr>
          <w:p w14:paraId="2033FEBC" w14:textId="77777777" w:rsidR="003A5F1F" w:rsidRPr="003A5F1F" w:rsidRDefault="003A5F1F" w:rsidP="001A53F8">
            <w:pPr>
              <w:jc w:val="both"/>
              <w:rPr>
                <w:lang w:val="bg-BG"/>
              </w:rPr>
            </w:pPr>
            <w:r w:rsidRPr="003A5F1F">
              <w:rPr>
                <w:lang w:val="bg-BG"/>
              </w:rPr>
              <w:t>Партньорът е регистриран в Регистъра на центровете за информация и професионално ориентиране към НАПОО, в случай че ще извършва професионално информиране и консултиране по проекта</w:t>
            </w:r>
            <w:r w:rsidR="00E074C1">
              <w:rPr>
                <w:lang w:val="bg-BG"/>
              </w:rPr>
              <w:t>;</w:t>
            </w:r>
          </w:p>
          <w:p w14:paraId="05C0282D" w14:textId="77777777" w:rsidR="003A5F1F" w:rsidRPr="00845BDC" w:rsidRDefault="003A5F1F" w:rsidP="001A53F8">
            <w:pPr>
              <w:jc w:val="both"/>
              <w:rPr>
                <w:lang w:val="bg-BG"/>
              </w:rPr>
            </w:pPr>
          </w:p>
        </w:tc>
      </w:tr>
      <w:tr w:rsidR="003A5F1F" w:rsidRPr="00CD2DFD" w14:paraId="4B58B251" w14:textId="77777777" w:rsidTr="003A5F1F">
        <w:tc>
          <w:tcPr>
            <w:tcW w:w="436" w:type="dxa"/>
            <w:tcBorders>
              <w:top w:val="single" w:sz="4" w:space="0" w:color="auto"/>
              <w:left w:val="single" w:sz="8" w:space="0" w:color="auto"/>
              <w:bottom w:val="single" w:sz="4" w:space="0" w:color="auto"/>
              <w:right w:val="single" w:sz="4" w:space="0" w:color="auto"/>
            </w:tcBorders>
          </w:tcPr>
          <w:p w14:paraId="0B1C9FD7" w14:textId="32C57748" w:rsidR="003A5F1F" w:rsidRDefault="00F34A7B" w:rsidP="000C7B12">
            <w:pPr>
              <w:jc w:val="center"/>
              <w:rPr>
                <w:bCs/>
                <w:lang w:val="bg-BG" w:eastAsia="fr-FR"/>
              </w:rPr>
            </w:pPr>
            <w:r>
              <w:rPr>
                <w:bCs/>
                <w:lang w:val="bg-BG" w:eastAsia="fr-FR"/>
              </w:rPr>
              <w:t>2</w:t>
            </w:r>
            <w:r w:rsidR="007B038A">
              <w:rPr>
                <w:bCs/>
                <w:lang w:eastAsia="fr-FR"/>
              </w:rPr>
              <w:t>1</w:t>
            </w:r>
            <w:r>
              <w:rPr>
                <w:bCs/>
                <w:lang w:val="bg-BG" w:eastAsia="fr-FR"/>
              </w:rPr>
              <w:t>.</w:t>
            </w:r>
          </w:p>
        </w:tc>
        <w:tc>
          <w:tcPr>
            <w:tcW w:w="9203" w:type="dxa"/>
            <w:tcBorders>
              <w:top w:val="single" w:sz="4" w:space="0" w:color="auto"/>
              <w:left w:val="nil"/>
              <w:bottom w:val="single" w:sz="4" w:space="0" w:color="auto"/>
              <w:right w:val="single" w:sz="4" w:space="0" w:color="auto"/>
            </w:tcBorders>
          </w:tcPr>
          <w:p w14:paraId="642CAEF4" w14:textId="77777777" w:rsidR="003A5F1F" w:rsidRPr="003A5F1F" w:rsidRDefault="003A5F1F" w:rsidP="001A53F8">
            <w:pPr>
              <w:jc w:val="both"/>
              <w:rPr>
                <w:lang w:val="bg-BG"/>
              </w:rPr>
            </w:pPr>
            <w:r w:rsidRPr="003A5F1F">
              <w:rPr>
                <w:lang w:val="bg-BG"/>
              </w:rPr>
              <w:t>Партньорът е регистриран в Агенция по заетостта, в случай че ще предоставя посреднически услуги на пазара на труда по проекта</w:t>
            </w:r>
            <w:r w:rsidR="00E074C1">
              <w:rPr>
                <w:lang w:val="bg-BG"/>
              </w:rPr>
              <w:t>;</w:t>
            </w:r>
          </w:p>
          <w:p w14:paraId="2140BB28" w14:textId="77777777" w:rsidR="003A5F1F" w:rsidRPr="00845BDC" w:rsidRDefault="003A5F1F" w:rsidP="001A53F8">
            <w:pPr>
              <w:jc w:val="both"/>
              <w:rPr>
                <w:lang w:val="bg-BG"/>
              </w:rPr>
            </w:pPr>
          </w:p>
        </w:tc>
      </w:tr>
      <w:tr w:rsidR="003A5F1F" w:rsidRPr="00CD2DFD" w14:paraId="18D9E592" w14:textId="77777777" w:rsidTr="003A5F1F">
        <w:tc>
          <w:tcPr>
            <w:tcW w:w="436" w:type="dxa"/>
            <w:tcBorders>
              <w:top w:val="single" w:sz="4" w:space="0" w:color="auto"/>
              <w:left w:val="single" w:sz="8" w:space="0" w:color="auto"/>
              <w:bottom w:val="single" w:sz="4" w:space="0" w:color="auto"/>
              <w:right w:val="single" w:sz="4" w:space="0" w:color="auto"/>
            </w:tcBorders>
          </w:tcPr>
          <w:p w14:paraId="24BD9D87" w14:textId="5C7DCC56" w:rsidR="003A5F1F" w:rsidRDefault="00F34A7B" w:rsidP="000C7B12">
            <w:pPr>
              <w:jc w:val="center"/>
              <w:rPr>
                <w:bCs/>
                <w:lang w:val="bg-BG" w:eastAsia="fr-FR"/>
              </w:rPr>
            </w:pPr>
            <w:r>
              <w:rPr>
                <w:bCs/>
                <w:lang w:val="bg-BG" w:eastAsia="fr-FR"/>
              </w:rPr>
              <w:t>2</w:t>
            </w:r>
            <w:r w:rsidR="007B038A">
              <w:rPr>
                <w:bCs/>
                <w:lang w:eastAsia="fr-FR"/>
              </w:rPr>
              <w:t>2</w:t>
            </w:r>
            <w:r>
              <w:rPr>
                <w:bCs/>
                <w:lang w:val="bg-BG" w:eastAsia="fr-FR"/>
              </w:rPr>
              <w:t>.</w:t>
            </w:r>
          </w:p>
        </w:tc>
        <w:tc>
          <w:tcPr>
            <w:tcW w:w="9203" w:type="dxa"/>
            <w:tcBorders>
              <w:top w:val="single" w:sz="4" w:space="0" w:color="auto"/>
              <w:left w:val="nil"/>
              <w:bottom w:val="single" w:sz="4" w:space="0" w:color="auto"/>
              <w:right w:val="single" w:sz="4" w:space="0" w:color="auto"/>
            </w:tcBorders>
          </w:tcPr>
          <w:p w14:paraId="1950FE31" w14:textId="77777777" w:rsidR="003A5F1F" w:rsidRPr="003A5F1F" w:rsidRDefault="003A5F1F" w:rsidP="001A53F8">
            <w:pPr>
              <w:jc w:val="both"/>
              <w:rPr>
                <w:lang w:val="bg-BG"/>
              </w:rPr>
            </w:pPr>
            <w:r w:rsidRPr="003A5F1F">
              <w:rPr>
                <w:lang w:val="bg-BG"/>
              </w:rPr>
              <w:t>Партньорът е вписан в регистъра на Агенция за хората с увреждания в случай, че е кооперация на хора с увреждания  или е социално предприятие</w:t>
            </w:r>
            <w:r w:rsidR="00E074C1">
              <w:rPr>
                <w:lang w:val="bg-BG"/>
              </w:rPr>
              <w:t>;</w:t>
            </w:r>
          </w:p>
          <w:p w14:paraId="53344F7A" w14:textId="77777777" w:rsidR="003A5F1F" w:rsidRPr="00845BDC" w:rsidRDefault="003A5F1F" w:rsidP="001A53F8">
            <w:pPr>
              <w:jc w:val="both"/>
              <w:rPr>
                <w:lang w:val="bg-BG"/>
              </w:rPr>
            </w:pPr>
          </w:p>
        </w:tc>
      </w:tr>
      <w:tr w:rsidR="003A5F1F" w:rsidRPr="00CD2DFD" w14:paraId="4C2711FB" w14:textId="77777777" w:rsidTr="003A5F1F">
        <w:tc>
          <w:tcPr>
            <w:tcW w:w="436" w:type="dxa"/>
            <w:tcBorders>
              <w:top w:val="single" w:sz="4" w:space="0" w:color="auto"/>
              <w:left w:val="single" w:sz="8" w:space="0" w:color="auto"/>
              <w:bottom w:val="single" w:sz="4" w:space="0" w:color="auto"/>
              <w:right w:val="single" w:sz="4" w:space="0" w:color="auto"/>
            </w:tcBorders>
          </w:tcPr>
          <w:p w14:paraId="7A48DB3E" w14:textId="6114EE82" w:rsidR="003A5F1F" w:rsidRDefault="00F34A7B" w:rsidP="000C7B12">
            <w:pPr>
              <w:jc w:val="center"/>
              <w:rPr>
                <w:bCs/>
                <w:lang w:val="bg-BG" w:eastAsia="fr-FR"/>
              </w:rPr>
            </w:pPr>
            <w:r>
              <w:rPr>
                <w:bCs/>
                <w:lang w:val="bg-BG" w:eastAsia="fr-FR"/>
              </w:rPr>
              <w:t>2</w:t>
            </w:r>
            <w:r w:rsidR="007B038A">
              <w:rPr>
                <w:bCs/>
                <w:lang w:eastAsia="fr-FR"/>
              </w:rPr>
              <w:t>3</w:t>
            </w:r>
            <w:r>
              <w:rPr>
                <w:bCs/>
                <w:lang w:val="bg-BG" w:eastAsia="fr-FR"/>
              </w:rPr>
              <w:t>.</w:t>
            </w:r>
          </w:p>
        </w:tc>
        <w:tc>
          <w:tcPr>
            <w:tcW w:w="9203" w:type="dxa"/>
            <w:tcBorders>
              <w:top w:val="single" w:sz="4" w:space="0" w:color="auto"/>
              <w:left w:val="nil"/>
              <w:bottom w:val="single" w:sz="4" w:space="0" w:color="auto"/>
              <w:right w:val="single" w:sz="4" w:space="0" w:color="auto"/>
            </w:tcBorders>
          </w:tcPr>
          <w:p w14:paraId="580FC51F" w14:textId="05CCCC18" w:rsidR="003A5F1F" w:rsidRDefault="003A5F1F" w:rsidP="001A53F8">
            <w:pPr>
              <w:jc w:val="both"/>
              <w:rPr>
                <w:lang w:val="bg-BG"/>
              </w:rPr>
            </w:pPr>
            <w:r w:rsidRPr="003A5F1F">
              <w:rPr>
                <w:lang w:val="bg-BG"/>
              </w:rPr>
              <w:t xml:space="preserve">Партньорът е </w:t>
            </w:r>
            <w:r w:rsidR="00255CE2">
              <w:rPr>
                <w:lang w:val="bg-BG"/>
              </w:rPr>
              <w:t xml:space="preserve">държавно или общинско/а </w:t>
            </w:r>
            <w:r w:rsidRPr="003A5F1F">
              <w:rPr>
                <w:lang w:val="bg-BG"/>
              </w:rPr>
              <w:t>училище</w:t>
            </w:r>
            <w:r w:rsidR="00255CE2">
              <w:rPr>
                <w:lang w:val="bg-BG"/>
              </w:rPr>
              <w:t xml:space="preserve"> и/или</w:t>
            </w:r>
            <w:r w:rsidRPr="003A5F1F">
              <w:rPr>
                <w:lang w:val="bg-BG"/>
              </w:rPr>
              <w:t xml:space="preserve"> детска градина или ЮЛНЦ за общественополезна дейност</w:t>
            </w:r>
            <w:r w:rsidR="00356674">
              <w:rPr>
                <w:lang w:val="bg-BG"/>
              </w:rPr>
              <w:t xml:space="preserve"> </w:t>
            </w:r>
            <w:r w:rsidR="00E074C1" w:rsidRPr="004132CC">
              <w:rPr>
                <w:lang w:val="bg-BG"/>
              </w:rPr>
              <w:t>;</w:t>
            </w:r>
          </w:p>
          <w:p w14:paraId="700A09CE" w14:textId="77777777" w:rsidR="003A5F1F" w:rsidRPr="003A5F1F" w:rsidRDefault="003A5F1F" w:rsidP="001A53F8">
            <w:pPr>
              <w:jc w:val="both"/>
              <w:rPr>
                <w:lang w:val="bg-BG"/>
              </w:rPr>
            </w:pPr>
          </w:p>
        </w:tc>
      </w:tr>
      <w:tr w:rsidR="003A5F1F" w:rsidRPr="003A5F1F" w14:paraId="4B36A157" w14:textId="77777777" w:rsidTr="000C7B12">
        <w:tc>
          <w:tcPr>
            <w:tcW w:w="436" w:type="dxa"/>
            <w:tcBorders>
              <w:top w:val="single" w:sz="4" w:space="0" w:color="auto"/>
              <w:left w:val="single" w:sz="8" w:space="0" w:color="auto"/>
              <w:bottom w:val="single" w:sz="4" w:space="0" w:color="auto"/>
              <w:right w:val="single" w:sz="4" w:space="0" w:color="auto"/>
            </w:tcBorders>
            <w:shd w:val="clear" w:color="auto" w:fill="D0CECE"/>
          </w:tcPr>
          <w:p w14:paraId="11E9A4A0" w14:textId="77777777" w:rsidR="003A5F1F" w:rsidRPr="003A5F1F" w:rsidRDefault="003A5F1F" w:rsidP="000C7B12">
            <w:pPr>
              <w:jc w:val="center"/>
              <w:rPr>
                <w:b/>
                <w:bCs/>
                <w:highlight w:val="lightGray"/>
                <w:lang w:val="bg-BG" w:eastAsia="fr-FR"/>
              </w:rPr>
            </w:pPr>
          </w:p>
        </w:tc>
        <w:tc>
          <w:tcPr>
            <w:tcW w:w="9203" w:type="dxa"/>
            <w:tcBorders>
              <w:top w:val="single" w:sz="4" w:space="0" w:color="auto"/>
              <w:left w:val="nil"/>
              <w:bottom w:val="single" w:sz="4" w:space="0" w:color="auto"/>
              <w:right w:val="single" w:sz="4" w:space="0" w:color="auto"/>
            </w:tcBorders>
            <w:shd w:val="clear" w:color="auto" w:fill="D0CECE"/>
          </w:tcPr>
          <w:p w14:paraId="4B5D4AD1" w14:textId="77777777" w:rsidR="003A5F1F" w:rsidRPr="003A5F1F" w:rsidRDefault="003A5F1F" w:rsidP="000C7B12">
            <w:pPr>
              <w:rPr>
                <w:b/>
                <w:lang w:val="bg-BG"/>
              </w:rPr>
            </w:pPr>
            <w:r w:rsidRPr="003A5F1F">
              <w:rPr>
                <w:b/>
                <w:lang w:val="bg-BG"/>
              </w:rPr>
              <w:t>Подкрепящи документи от партньорите:</w:t>
            </w:r>
          </w:p>
          <w:p w14:paraId="550C12B6" w14:textId="77777777" w:rsidR="003A5F1F" w:rsidRPr="003A5F1F" w:rsidRDefault="003A5F1F" w:rsidP="000C7B12">
            <w:pPr>
              <w:rPr>
                <w:b/>
                <w:highlight w:val="lightGray"/>
                <w:lang w:val="bg-BG"/>
              </w:rPr>
            </w:pPr>
          </w:p>
        </w:tc>
      </w:tr>
      <w:tr w:rsidR="003A5F1F" w:rsidRPr="00CD2DFD" w14:paraId="2C375F69" w14:textId="77777777" w:rsidTr="003A5F1F">
        <w:tc>
          <w:tcPr>
            <w:tcW w:w="436" w:type="dxa"/>
            <w:tcBorders>
              <w:top w:val="single" w:sz="4" w:space="0" w:color="auto"/>
              <w:left w:val="single" w:sz="8" w:space="0" w:color="auto"/>
              <w:bottom w:val="single" w:sz="4" w:space="0" w:color="auto"/>
              <w:right w:val="single" w:sz="4" w:space="0" w:color="auto"/>
            </w:tcBorders>
          </w:tcPr>
          <w:p w14:paraId="09D85C8D" w14:textId="1CBE7B14" w:rsidR="003A5F1F" w:rsidRDefault="00F34A7B" w:rsidP="000C7B12">
            <w:pPr>
              <w:jc w:val="center"/>
              <w:rPr>
                <w:bCs/>
                <w:lang w:val="bg-BG" w:eastAsia="fr-FR"/>
              </w:rPr>
            </w:pPr>
            <w:r>
              <w:rPr>
                <w:bCs/>
                <w:lang w:val="bg-BG" w:eastAsia="fr-FR"/>
              </w:rPr>
              <w:t>2</w:t>
            </w:r>
            <w:r w:rsidR="007B038A">
              <w:rPr>
                <w:bCs/>
                <w:lang w:eastAsia="fr-FR"/>
              </w:rPr>
              <w:t>4</w:t>
            </w:r>
            <w:r>
              <w:rPr>
                <w:bCs/>
                <w:lang w:val="bg-BG" w:eastAsia="fr-FR"/>
              </w:rPr>
              <w:t>.</w:t>
            </w:r>
          </w:p>
        </w:tc>
        <w:tc>
          <w:tcPr>
            <w:tcW w:w="9203" w:type="dxa"/>
            <w:tcBorders>
              <w:top w:val="single" w:sz="4" w:space="0" w:color="auto"/>
              <w:left w:val="nil"/>
              <w:bottom w:val="single" w:sz="4" w:space="0" w:color="auto"/>
              <w:right w:val="single" w:sz="4" w:space="0" w:color="auto"/>
            </w:tcBorders>
          </w:tcPr>
          <w:p w14:paraId="4C634DCF" w14:textId="77777777" w:rsidR="00A41657" w:rsidRDefault="003A5F1F" w:rsidP="00675D6D">
            <w:pPr>
              <w:jc w:val="both"/>
              <w:rPr>
                <w:lang w:val="bg-BG"/>
              </w:rPr>
            </w:pPr>
            <w:r w:rsidRPr="003A5F1F">
              <w:rPr>
                <w:lang w:val="bg-BG"/>
              </w:rPr>
              <w:t xml:space="preserve">Удостоверение за актуално състояние на партньора </w:t>
            </w:r>
            <w:r w:rsidR="00675D6D" w:rsidRPr="00CD2DFD">
              <w:rPr>
                <w:lang w:val="en-US"/>
              </w:rPr>
              <w:t>(</w:t>
            </w:r>
            <w:r w:rsidRPr="003A5F1F">
              <w:rPr>
                <w:lang w:val="bg-BG"/>
              </w:rPr>
              <w:t>приложимо само за партньори различни от бюджетни организации</w:t>
            </w:r>
            <w:r w:rsidR="00675D6D" w:rsidRPr="00CD2DFD">
              <w:rPr>
                <w:lang w:val="en-US"/>
              </w:rPr>
              <w:t>)</w:t>
            </w:r>
            <w:r w:rsidRPr="003A5F1F">
              <w:rPr>
                <w:lang w:val="bg-BG"/>
              </w:rPr>
              <w:t xml:space="preserve"> или друг еквивалентен документ според правно-организационната форма на партньора (когато удостоверение за актуално състояние не се издава) - издадено не по-рано от 3 месеца преди крайната дата на кандидатстване, сканирано и прикачено в ИСУН 2020. В случай, че партньорът е регистриран по </w:t>
            </w:r>
            <w:r w:rsidR="00A41657" w:rsidRPr="00A41657">
              <w:rPr>
                <w:lang w:val="bg-BG"/>
              </w:rPr>
              <w:t>Закона за търговския регистър и регистъра на юридическите лица с нестопанска цел (ЗТРРЮЛНЦ)</w:t>
            </w:r>
            <w:r w:rsidRPr="003A5F1F">
              <w:rPr>
                <w:lang w:val="bg-BG"/>
              </w:rPr>
              <w:t xml:space="preserve">, това обстоятелство ще се проверява по служебен път, съгласно чл. 23, ал. 6 от </w:t>
            </w:r>
            <w:r w:rsidR="00A41657" w:rsidRPr="00A41657">
              <w:rPr>
                <w:lang w:val="bg-BG"/>
              </w:rPr>
              <w:t>Закона за търговския регистър и регистъра на юридическите лица с нестопанска цел (ЗТРРЮЛНЦ)</w:t>
            </w:r>
            <w:r w:rsidRPr="003A5F1F">
              <w:rPr>
                <w:lang w:val="bg-BG"/>
              </w:rPr>
              <w:t>.</w:t>
            </w:r>
          </w:p>
          <w:p w14:paraId="18ACEE12" w14:textId="77777777" w:rsidR="00A41657" w:rsidRDefault="00A41657" w:rsidP="00675D6D">
            <w:pPr>
              <w:jc w:val="both"/>
              <w:rPr>
                <w:lang w:val="bg-BG"/>
              </w:rPr>
            </w:pPr>
          </w:p>
          <w:p w14:paraId="3D35E349" w14:textId="77777777" w:rsidR="003A5F1F" w:rsidRPr="003A5F1F" w:rsidRDefault="003A5F1F" w:rsidP="00675D6D">
            <w:pPr>
              <w:jc w:val="both"/>
              <w:rPr>
                <w:lang w:val="bg-BG"/>
              </w:rPr>
            </w:pPr>
            <w:r w:rsidRPr="003A5F1F">
              <w:rPr>
                <w:lang w:val="bg-BG"/>
              </w:rPr>
              <w:t>Удостоверение не трябва да се представя за партньор община и партньори – бюджетни организации.</w:t>
            </w:r>
          </w:p>
          <w:p w14:paraId="575D2A94" w14:textId="77777777" w:rsidR="003A5F1F" w:rsidRDefault="003A5F1F" w:rsidP="000C7B12">
            <w:pPr>
              <w:rPr>
                <w:lang w:val="bg-BG"/>
              </w:rPr>
            </w:pPr>
          </w:p>
        </w:tc>
      </w:tr>
      <w:tr w:rsidR="003A5F1F" w:rsidRPr="00CD2DFD" w14:paraId="1530FB47" w14:textId="77777777" w:rsidTr="003A5F1F">
        <w:tc>
          <w:tcPr>
            <w:tcW w:w="436" w:type="dxa"/>
            <w:tcBorders>
              <w:top w:val="single" w:sz="4" w:space="0" w:color="auto"/>
              <w:left w:val="single" w:sz="8" w:space="0" w:color="auto"/>
              <w:bottom w:val="single" w:sz="4" w:space="0" w:color="auto"/>
              <w:right w:val="single" w:sz="4" w:space="0" w:color="auto"/>
            </w:tcBorders>
          </w:tcPr>
          <w:p w14:paraId="63540B58" w14:textId="5284773F" w:rsidR="00F34A7B" w:rsidRDefault="00F34A7B" w:rsidP="00F34A7B">
            <w:pPr>
              <w:rPr>
                <w:bCs/>
                <w:lang w:val="bg-BG" w:eastAsia="fr-FR"/>
              </w:rPr>
            </w:pPr>
            <w:r>
              <w:rPr>
                <w:bCs/>
                <w:lang w:val="bg-BG" w:eastAsia="fr-FR"/>
              </w:rPr>
              <w:t>2</w:t>
            </w:r>
            <w:r w:rsidR="007B038A">
              <w:rPr>
                <w:bCs/>
                <w:lang w:val="bg-BG" w:eastAsia="fr-FR"/>
              </w:rPr>
              <w:t>5</w:t>
            </w:r>
            <w:r>
              <w:rPr>
                <w:bCs/>
                <w:lang w:val="bg-BG" w:eastAsia="fr-FR"/>
              </w:rPr>
              <w:t>.</w:t>
            </w:r>
          </w:p>
          <w:p w14:paraId="2A4424C2" w14:textId="77777777" w:rsidR="003A5F1F" w:rsidRDefault="003A5F1F" w:rsidP="000C7B12">
            <w:pPr>
              <w:jc w:val="center"/>
              <w:rPr>
                <w:bCs/>
                <w:lang w:val="bg-BG" w:eastAsia="fr-FR"/>
              </w:rPr>
            </w:pPr>
          </w:p>
        </w:tc>
        <w:tc>
          <w:tcPr>
            <w:tcW w:w="9203" w:type="dxa"/>
            <w:tcBorders>
              <w:top w:val="single" w:sz="4" w:space="0" w:color="auto"/>
              <w:left w:val="nil"/>
              <w:bottom w:val="single" w:sz="4" w:space="0" w:color="auto"/>
              <w:right w:val="single" w:sz="4" w:space="0" w:color="auto"/>
            </w:tcBorders>
          </w:tcPr>
          <w:p w14:paraId="3E390891" w14:textId="3EDF8294" w:rsidR="00CD2DFD" w:rsidRPr="00CD2DFD" w:rsidRDefault="00CD2DFD" w:rsidP="00CD2DFD">
            <w:pPr>
              <w:jc w:val="both"/>
              <w:rPr>
                <w:lang w:val="bg-BG"/>
              </w:rPr>
            </w:pPr>
            <w:r>
              <w:rPr>
                <w:lang w:val="bg-BG"/>
              </w:rPr>
              <w:t xml:space="preserve">За партньори по ОП РЧР - </w:t>
            </w:r>
            <w:r w:rsidR="003A5F1F" w:rsidRPr="000443E7">
              <w:rPr>
                <w:lang w:val="bg-BG"/>
              </w:rPr>
              <w:t>Счетоводен баланс</w:t>
            </w:r>
            <w:r w:rsidR="00464C0F" w:rsidRPr="00CD2DFD">
              <w:rPr>
                <w:lang w:val="bg-BG"/>
              </w:rPr>
              <w:t xml:space="preserve"> (</w:t>
            </w:r>
            <w:r w:rsidR="00464C0F">
              <w:rPr>
                <w:lang w:val="bg-BG"/>
              </w:rPr>
              <w:t>СБ</w:t>
            </w:r>
            <w:r w:rsidR="00464C0F" w:rsidRPr="00CD2DFD">
              <w:rPr>
                <w:lang w:val="bg-BG"/>
              </w:rPr>
              <w:t>)</w:t>
            </w:r>
            <w:r w:rsidR="003A5F1F" w:rsidRPr="000443E7">
              <w:rPr>
                <w:lang w:val="bg-BG"/>
              </w:rPr>
              <w:t xml:space="preserve"> </w:t>
            </w:r>
            <w:r w:rsidR="00014D80">
              <w:rPr>
                <w:lang w:val="bg-BG"/>
              </w:rPr>
              <w:t xml:space="preserve">за </w:t>
            </w:r>
            <w:r>
              <w:rPr>
                <w:lang w:val="bg-BG"/>
              </w:rPr>
              <w:t xml:space="preserve">предходната </w:t>
            </w:r>
            <w:r w:rsidR="00C55A3B">
              <w:rPr>
                <w:lang w:val="bg-BG"/>
              </w:rPr>
              <w:t xml:space="preserve">финансова </w:t>
            </w:r>
            <w:r w:rsidR="003A5F1F" w:rsidRPr="000443E7">
              <w:rPr>
                <w:lang w:val="bg-BG"/>
              </w:rPr>
              <w:t>г</w:t>
            </w:r>
            <w:r w:rsidR="00C55A3B">
              <w:rPr>
                <w:lang w:val="bg-BG"/>
              </w:rPr>
              <w:t>одина</w:t>
            </w:r>
            <w:r w:rsidR="003A5F1F" w:rsidRPr="000443E7">
              <w:rPr>
                <w:lang w:val="bg-BG"/>
              </w:rPr>
              <w:t xml:space="preserve"> </w:t>
            </w:r>
            <w:r w:rsidR="005C702B">
              <w:rPr>
                <w:lang w:val="bg-BG"/>
              </w:rPr>
              <w:t>–</w:t>
            </w:r>
            <w:r w:rsidR="003A5F1F" w:rsidRPr="000443E7">
              <w:rPr>
                <w:lang w:val="bg-BG"/>
              </w:rPr>
              <w:t xml:space="preserve"> </w:t>
            </w:r>
            <w:r w:rsidR="005C702B" w:rsidRPr="005C702B">
              <w:rPr>
                <w:lang w:val="bg-BG"/>
              </w:rPr>
              <w:t>изготвен</w:t>
            </w:r>
            <w:r w:rsidR="005C702B" w:rsidRPr="00E7739B">
              <w:rPr>
                <w:lang w:val="bg-BG"/>
              </w:rPr>
              <w:t xml:space="preserve"> </w:t>
            </w:r>
            <w:r w:rsidR="005C702B" w:rsidRPr="00CD2DFD">
              <w:rPr>
                <w:lang w:val="bg-BG"/>
              </w:rPr>
              <w:t>и</w:t>
            </w:r>
            <w:r w:rsidR="005C702B">
              <w:rPr>
                <w:lang w:val="bg-BG"/>
              </w:rPr>
              <w:t xml:space="preserve"> </w:t>
            </w:r>
            <w:r w:rsidR="003A5F1F" w:rsidRPr="000443E7">
              <w:rPr>
                <w:lang w:val="bg-BG"/>
              </w:rPr>
              <w:t>подписан</w:t>
            </w:r>
            <w:r w:rsidR="005C702B">
              <w:rPr>
                <w:lang w:val="bg-BG"/>
              </w:rPr>
              <w:t>, съгласно изискванията на Закона за счетоводството</w:t>
            </w:r>
            <w:r w:rsidR="003A5F1F" w:rsidRPr="000443E7">
              <w:rPr>
                <w:lang w:val="bg-BG"/>
              </w:rPr>
              <w:t xml:space="preserve">, сканиран и прикачен в ИСУН. </w:t>
            </w:r>
            <w:r w:rsidRPr="00CD2DFD">
              <w:rPr>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r>
              <w:rPr>
                <w:lang w:val="bg-BG"/>
              </w:rPr>
              <w:t xml:space="preserve"> </w:t>
            </w:r>
            <w:r w:rsidRPr="00CD2DFD">
              <w:rPr>
                <w:lang w:val="bg-BG"/>
              </w:rPr>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 и прикачен в ИСУН 2020.</w:t>
            </w:r>
          </w:p>
          <w:p w14:paraId="1342EEA3" w14:textId="68DF8CFA" w:rsidR="00C55A3B" w:rsidRDefault="003A5F1F" w:rsidP="00C55A3B">
            <w:pPr>
              <w:jc w:val="both"/>
              <w:rPr>
                <w:lang w:val="bg-BG"/>
              </w:rPr>
            </w:pPr>
            <w:r>
              <w:rPr>
                <w:lang w:val="bg-BG"/>
              </w:rPr>
              <w:t>СБ не се изисква от партньори</w:t>
            </w:r>
            <w:r w:rsidR="00872B5B">
              <w:rPr>
                <w:lang w:val="bg-BG"/>
              </w:rPr>
              <w:t xml:space="preserve"> - </w:t>
            </w:r>
            <w:r w:rsidR="00872B5B" w:rsidRPr="00872B5B">
              <w:rPr>
                <w:lang w:val="bg-BG"/>
              </w:rPr>
              <w:t>държавни администрации – първостепенни и второстепенни разпоредители с бюджет</w:t>
            </w:r>
            <w:r w:rsidR="00872B5B">
              <w:rPr>
                <w:lang w:val="bg-BG"/>
              </w:rPr>
              <w:t>.</w:t>
            </w:r>
            <w:r w:rsidR="00C55A3B">
              <w:rPr>
                <w:lang w:val="bg-BG"/>
              </w:rPr>
              <w:t xml:space="preserve"> </w:t>
            </w:r>
            <w:r w:rsidR="00545874" w:rsidRPr="003901E5">
              <w:rPr>
                <w:lang w:val="bg-BG"/>
              </w:rPr>
              <w:t xml:space="preserve">Когато </w:t>
            </w:r>
            <w:r w:rsidR="00545874" w:rsidRPr="004A3A14">
              <w:rPr>
                <w:lang w:val="bg-BG"/>
              </w:rPr>
              <w:t>партньорът е второстепенен разпоредител с бюджетни средства</w:t>
            </w:r>
            <w:r w:rsidR="00545874" w:rsidRPr="003901E5">
              <w:rPr>
                <w:lang w:val="bg-BG"/>
              </w:rPr>
              <w:t xml:space="preserve"> -  следва да представи писмо за подкрепа (в свободна форма) от съответния първостепенен разпоредител или друг </w:t>
            </w:r>
            <w:r w:rsidR="00545874" w:rsidRPr="003901E5">
              <w:rPr>
                <w:lang w:val="bg-BG"/>
              </w:rPr>
              <w:lastRenderedPageBreak/>
              <w:t>документ, от който се потвърждава/доказва, че  утвърдените им разходи по бюджета за текущата година, са по-високи от размера на исканата БФП, която ще разходва партньора.</w:t>
            </w:r>
          </w:p>
          <w:p w14:paraId="09C9939F" w14:textId="1960CE4B" w:rsidR="003A5F1F" w:rsidRDefault="003A5F1F" w:rsidP="00652DA2">
            <w:pPr>
              <w:jc w:val="both"/>
              <w:rPr>
                <w:lang w:val="bg-BG"/>
              </w:rPr>
            </w:pPr>
          </w:p>
        </w:tc>
      </w:tr>
      <w:tr w:rsidR="00936640" w:rsidRPr="00CD2DFD" w14:paraId="3C93BBDB" w14:textId="77777777" w:rsidTr="003A5F1F">
        <w:tc>
          <w:tcPr>
            <w:tcW w:w="436" w:type="dxa"/>
            <w:tcBorders>
              <w:top w:val="single" w:sz="4" w:space="0" w:color="auto"/>
              <w:left w:val="single" w:sz="8" w:space="0" w:color="auto"/>
              <w:bottom w:val="single" w:sz="4" w:space="0" w:color="auto"/>
              <w:right w:val="single" w:sz="4" w:space="0" w:color="auto"/>
            </w:tcBorders>
          </w:tcPr>
          <w:p w14:paraId="13249555" w14:textId="31D6D1F6" w:rsidR="00936640" w:rsidRDefault="00F34A7B" w:rsidP="000C7B12">
            <w:pPr>
              <w:jc w:val="center"/>
              <w:rPr>
                <w:bCs/>
                <w:lang w:val="bg-BG" w:eastAsia="fr-FR"/>
              </w:rPr>
            </w:pPr>
            <w:r>
              <w:rPr>
                <w:bCs/>
                <w:lang w:val="bg-BG" w:eastAsia="fr-FR"/>
              </w:rPr>
              <w:lastRenderedPageBreak/>
              <w:t>2</w:t>
            </w:r>
            <w:r w:rsidR="007B038A">
              <w:rPr>
                <w:bCs/>
                <w:lang w:val="bg-BG" w:eastAsia="fr-FR"/>
              </w:rPr>
              <w:t>6</w:t>
            </w:r>
            <w:r>
              <w:rPr>
                <w:bCs/>
                <w:lang w:val="bg-BG" w:eastAsia="fr-FR"/>
              </w:rPr>
              <w:t>.</w:t>
            </w:r>
          </w:p>
          <w:p w14:paraId="7D819CBE" w14:textId="77777777" w:rsidR="00936640" w:rsidRDefault="00936640" w:rsidP="000C7B12">
            <w:pPr>
              <w:jc w:val="center"/>
              <w:rPr>
                <w:bCs/>
                <w:lang w:val="bg-BG" w:eastAsia="fr-FR"/>
              </w:rPr>
            </w:pPr>
          </w:p>
        </w:tc>
        <w:tc>
          <w:tcPr>
            <w:tcW w:w="9203" w:type="dxa"/>
            <w:tcBorders>
              <w:top w:val="single" w:sz="4" w:space="0" w:color="auto"/>
              <w:left w:val="nil"/>
              <w:bottom w:val="single" w:sz="4" w:space="0" w:color="auto"/>
              <w:right w:val="single" w:sz="4" w:space="0" w:color="auto"/>
            </w:tcBorders>
          </w:tcPr>
          <w:p w14:paraId="33C3C95F" w14:textId="72E73D45" w:rsidR="00545874" w:rsidRPr="00EF66B8" w:rsidRDefault="00936640" w:rsidP="00EF66B8">
            <w:pPr>
              <w:jc w:val="both"/>
              <w:rPr>
                <w:lang w:val="bg-BG"/>
              </w:rPr>
            </w:pPr>
            <w:r>
              <w:rPr>
                <w:lang w:val="bg-BG"/>
              </w:rPr>
              <w:t>З</w:t>
            </w:r>
            <w:r w:rsidRPr="00936640">
              <w:rPr>
                <w:lang w:val="bg-BG"/>
              </w:rPr>
              <w:t>а партньори</w:t>
            </w:r>
            <w:r>
              <w:rPr>
                <w:lang w:val="bg-BG"/>
              </w:rPr>
              <w:t xml:space="preserve"> </w:t>
            </w:r>
            <w:r w:rsidRPr="00936640">
              <w:rPr>
                <w:lang w:val="bg-BG"/>
              </w:rPr>
              <w:t>по ОП НОИР</w:t>
            </w:r>
            <w:r>
              <w:rPr>
                <w:lang w:val="bg-BG"/>
              </w:rPr>
              <w:t xml:space="preserve"> -</w:t>
            </w:r>
            <w:r w:rsidRPr="00936640">
              <w:rPr>
                <w:lang w:val="bg-BG"/>
              </w:rPr>
              <w:t xml:space="preserve"> ЮЛНЦ </w:t>
            </w:r>
            <w:r w:rsidR="00F743F7">
              <w:rPr>
                <w:lang w:val="bg-BG"/>
              </w:rPr>
              <w:t xml:space="preserve">- </w:t>
            </w:r>
            <w:r w:rsidRPr="00936640">
              <w:rPr>
                <w:lang w:val="bg-BG"/>
              </w:rPr>
              <w:t>Отчет за приходите и разходите и Счетоводен баланс за последната приключила финансова година</w:t>
            </w:r>
            <w:r>
              <w:rPr>
                <w:lang w:val="bg-BG"/>
              </w:rPr>
              <w:t xml:space="preserve"> </w:t>
            </w:r>
            <w:r w:rsidRPr="00936640">
              <w:rPr>
                <w:lang w:val="bg-BG"/>
              </w:rPr>
              <w:t xml:space="preserve">и за текущата </w:t>
            </w:r>
            <w:r w:rsidRPr="00EF66B8">
              <w:rPr>
                <w:lang w:val="bg-BG"/>
              </w:rPr>
              <w:t>година.</w:t>
            </w:r>
            <w:r w:rsidR="00CD2DFD" w:rsidRPr="00EF66B8">
              <w:rPr>
                <w:lang w:val="bg-BG"/>
              </w:rPr>
              <w:t xml:space="preserve"> В случай че проектното предложение е подадено през месец януари на текущата календарна година, партньорите следва да приложат счетоводен баланс и отчет за приходите и разходите за двете предходни години.</w:t>
            </w:r>
            <w:r w:rsidR="00545874" w:rsidRPr="00EF66B8">
              <w:rPr>
                <w:lang w:val="bg-BG"/>
              </w:rPr>
              <w:t xml:space="preserve"> </w:t>
            </w:r>
          </w:p>
          <w:p w14:paraId="7913F969" w14:textId="6C271E56" w:rsidR="00CD2DFD" w:rsidRPr="00CD2DFD" w:rsidRDefault="00545874" w:rsidP="00EF66B8">
            <w:pPr>
              <w:jc w:val="both"/>
              <w:rPr>
                <w:lang w:val="bg-BG"/>
              </w:rPr>
            </w:pPr>
            <w:r w:rsidRPr="00EF66B8">
              <w:rPr>
                <w:lang w:val="bg-BG"/>
              </w:rPr>
              <w:t>Когато партньори са държавни и общински училища и детски градини, същите следва да представят документ от съответния първостепенен разпоредител, от който се потвърждава/доказва, че утвърдените им разходи по бюджета за текущата година, са по-високи от размера на исканата БФП, която ще разходват.</w:t>
            </w:r>
          </w:p>
          <w:p w14:paraId="70670E12" w14:textId="56FD9284" w:rsidR="00936640" w:rsidRPr="000443E7" w:rsidRDefault="00936640" w:rsidP="00EF66B8">
            <w:pPr>
              <w:jc w:val="both"/>
              <w:rPr>
                <w:lang w:val="bg-BG"/>
              </w:rPr>
            </w:pPr>
          </w:p>
        </w:tc>
      </w:tr>
      <w:tr w:rsidR="003A5F1F" w:rsidRPr="00CD2DFD" w14:paraId="0D7F1E54" w14:textId="77777777" w:rsidTr="003A5F1F">
        <w:tc>
          <w:tcPr>
            <w:tcW w:w="436" w:type="dxa"/>
            <w:tcBorders>
              <w:top w:val="single" w:sz="4" w:space="0" w:color="auto"/>
              <w:left w:val="single" w:sz="8" w:space="0" w:color="auto"/>
              <w:bottom w:val="single" w:sz="4" w:space="0" w:color="auto"/>
              <w:right w:val="single" w:sz="4" w:space="0" w:color="auto"/>
            </w:tcBorders>
          </w:tcPr>
          <w:p w14:paraId="0A9A8905" w14:textId="5918DBB0" w:rsidR="003A5F1F" w:rsidRDefault="00F34A7B" w:rsidP="000C7B12">
            <w:pPr>
              <w:jc w:val="center"/>
              <w:rPr>
                <w:bCs/>
                <w:lang w:val="bg-BG" w:eastAsia="fr-FR"/>
              </w:rPr>
            </w:pPr>
            <w:r>
              <w:rPr>
                <w:bCs/>
                <w:lang w:val="bg-BG" w:eastAsia="fr-FR"/>
              </w:rPr>
              <w:t>2</w:t>
            </w:r>
            <w:r w:rsidR="007B038A">
              <w:rPr>
                <w:bCs/>
                <w:lang w:val="bg-BG" w:eastAsia="fr-FR"/>
              </w:rPr>
              <w:t>7</w:t>
            </w:r>
            <w:r>
              <w:rPr>
                <w:bCs/>
                <w:lang w:val="bg-BG" w:eastAsia="fr-FR"/>
              </w:rPr>
              <w:t>.</w:t>
            </w:r>
          </w:p>
        </w:tc>
        <w:tc>
          <w:tcPr>
            <w:tcW w:w="9203" w:type="dxa"/>
            <w:tcBorders>
              <w:top w:val="single" w:sz="4" w:space="0" w:color="auto"/>
              <w:left w:val="nil"/>
              <w:bottom w:val="single" w:sz="4" w:space="0" w:color="auto"/>
              <w:right w:val="single" w:sz="4" w:space="0" w:color="auto"/>
            </w:tcBorders>
          </w:tcPr>
          <w:p w14:paraId="3D72F046" w14:textId="77777777" w:rsidR="003A5F1F" w:rsidRDefault="003A5F1F" w:rsidP="00EF66B8">
            <w:pPr>
              <w:jc w:val="both"/>
              <w:rPr>
                <w:lang w:val="bg-BG"/>
              </w:rPr>
            </w:pPr>
            <w:r w:rsidRPr="000443E7">
              <w:rPr>
                <w:lang w:val="bg-BG"/>
              </w:rPr>
              <w:t xml:space="preserve">Удостоверение за кодовете на икономическа дейност на предприятието (основна икономическа дейност и допълнителна икономическа дейност), издадено от Националния статистически институт по данни за </w:t>
            </w:r>
            <w:r w:rsidR="005C702B">
              <w:rPr>
                <w:lang w:val="bg-BG"/>
              </w:rPr>
              <w:t xml:space="preserve">последната приключила финансова </w:t>
            </w:r>
            <w:r w:rsidRPr="000443E7">
              <w:rPr>
                <w:lang w:val="bg-BG"/>
              </w:rPr>
              <w:t>година - сканирано и прикачено в ИСУН 2020. Удостоверение не трябва да се представя от новорегистрирани/новосъздадени организации, общини, както и от партньори, които не разходват средства по проекта и партньори, които участват само в дейностите по ОП НОИР.</w:t>
            </w:r>
          </w:p>
          <w:p w14:paraId="65872ABA" w14:textId="608A873C" w:rsidR="007F6FCC" w:rsidRDefault="007F6FCC" w:rsidP="00EF66B8">
            <w:pPr>
              <w:jc w:val="both"/>
              <w:rPr>
                <w:lang w:val="bg-BG"/>
              </w:rPr>
            </w:pPr>
          </w:p>
        </w:tc>
      </w:tr>
      <w:tr w:rsidR="003A5F1F" w:rsidRPr="00760CBC" w14:paraId="468ED85F" w14:textId="77777777" w:rsidTr="003A5F1F">
        <w:tc>
          <w:tcPr>
            <w:tcW w:w="436" w:type="dxa"/>
            <w:tcBorders>
              <w:top w:val="single" w:sz="4" w:space="0" w:color="auto"/>
              <w:left w:val="single" w:sz="8" w:space="0" w:color="auto"/>
              <w:bottom w:val="single" w:sz="4" w:space="0" w:color="auto"/>
              <w:right w:val="single" w:sz="4" w:space="0" w:color="auto"/>
            </w:tcBorders>
          </w:tcPr>
          <w:p w14:paraId="60BB408D" w14:textId="7F639CD5" w:rsidR="003A5F1F" w:rsidRDefault="00F34A7B" w:rsidP="000C7B12">
            <w:pPr>
              <w:jc w:val="center"/>
              <w:rPr>
                <w:bCs/>
                <w:lang w:val="bg-BG" w:eastAsia="fr-FR"/>
              </w:rPr>
            </w:pPr>
            <w:r>
              <w:rPr>
                <w:bCs/>
                <w:lang w:val="bg-BG" w:eastAsia="fr-FR"/>
              </w:rPr>
              <w:t>2</w:t>
            </w:r>
            <w:r w:rsidR="007B038A">
              <w:rPr>
                <w:bCs/>
                <w:lang w:val="bg-BG" w:eastAsia="fr-FR"/>
              </w:rPr>
              <w:t>8</w:t>
            </w:r>
            <w:r>
              <w:rPr>
                <w:bCs/>
                <w:lang w:val="bg-BG" w:eastAsia="fr-FR"/>
              </w:rPr>
              <w:t>.</w:t>
            </w:r>
          </w:p>
        </w:tc>
        <w:tc>
          <w:tcPr>
            <w:tcW w:w="9203" w:type="dxa"/>
            <w:tcBorders>
              <w:top w:val="single" w:sz="4" w:space="0" w:color="auto"/>
              <w:left w:val="nil"/>
              <w:bottom w:val="single" w:sz="4" w:space="0" w:color="auto"/>
              <w:right w:val="single" w:sz="4" w:space="0" w:color="auto"/>
            </w:tcBorders>
          </w:tcPr>
          <w:p w14:paraId="0AA8385E" w14:textId="77777777" w:rsidR="003A5F1F" w:rsidRPr="000443E7" w:rsidRDefault="00BA76C9" w:rsidP="00EF66B8">
            <w:pPr>
              <w:jc w:val="both"/>
              <w:rPr>
                <w:lang w:val="bg-BG"/>
              </w:rPr>
            </w:pPr>
            <w:r>
              <w:rPr>
                <w:lang w:val="bg-BG"/>
              </w:rPr>
              <w:t xml:space="preserve">Партньорът притежава </w:t>
            </w:r>
            <w:r w:rsidR="003A5F1F" w:rsidRPr="003A5F1F">
              <w:rPr>
                <w:lang w:val="bg-BG"/>
              </w:rPr>
              <w:t>Активна лицензия, издадена от Националната агенция за професионално образование и обучение (НАПОО)</w:t>
            </w:r>
            <w:r w:rsidR="003A5F1F" w:rsidRPr="000443E7">
              <w:rPr>
                <w:lang w:val="bg-BG"/>
              </w:rPr>
              <w:t xml:space="preserve"> – приложимо за обучаващи организации, регистрирани по Закона за професионалното образование и обучение (центрове за професионално обучение или центрове за информация и професионално ориентиране) и когато партньор самостоятелно ще извършва професионално образование и обучение или професионално информиране и консултиране по проекта. </w:t>
            </w:r>
            <w:r w:rsidR="00014D80">
              <w:rPr>
                <w:lang w:val="bg-BG"/>
              </w:rPr>
              <w:t>И</w:t>
            </w:r>
            <w:r w:rsidR="003A5F1F" w:rsidRPr="000443E7">
              <w:rPr>
                <w:lang w:val="bg-BG"/>
              </w:rPr>
              <w:t>нформацията ще бъде проверена по служебен път.</w:t>
            </w:r>
          </w:p>
          <w:p w14:paraId="72872B23" w14:textId="77777777" w:rsidR="003A5F1F" w:rsidRDefault="003A5F1F" w:rsidP="00EF66B8">
            <w:pPr>
              <w:jc w:val="both"/>
              <w:rPr>
                <w:lang w:val="bg-BG"/>
              </w:rPr>
            </w:pPr>
          </w:p>
        </w:tc>
      </w:tr>
      <w:tr w:rsidR="003A5F1F" w:rsidRPr="00CD2DFD" w14:paraId="34665BBA" w14:textId="77777777" w:rsidTr="003A5F1F">
        <w:tc>
          <w:tcPr>
            <w:tcW w:w="436" w:type="dxa"/>
            <w:tcBorders>
              <w:top w:val="single" w:sz="4" w:space="0" w:color="auto"/>
              <w:left w:val="single" w:sz="8" w:space="0" w:color="auto"/>
              <w:bottom w:val="single" w:sz="4" w:space="0" w:color="auto"/>
              <w:right w:val="single" w:sz="4" w:space="0" w:color="auto"/>
            </w:tcBorders>
          </w:tcPr>
          <w:p w14:paraId="710F9BAF" w14:textId="76587813" w:rsidR="003A5F1F" w:rsidRDefault="00EA550C" w:rsidP="000C7B12">
            <w:pPr>
              <w:jc w:val="center"/>
              <w:rPr>
                <w:bCs/>
                <w:lang w:val="bg-BG" w:eastAsia="fr-FR"/>
              </w:rPr>
            </w:pPr>
            <w:r>
              <w:rPr>
                <w:bCs/>
                <w:lang w:val="bg-BG" w:eastAsia="fr-FR"/>
              </w:rPr>
              <w:t>29.</w:t>
            </w:r>
          </w:p>
        </w:tc>
        <w:tc>
          <w:tcPr>
            <w:tcW w:w="9203" w:type="dxa"/>
            <w:tcBorders>
              <w:top w:val="single" w:sz="4" w:space="0" w:color="auto"/>
              <w:left w:val="nil"/>
              <w:bottom w:val="single" w:sz="4" w:space="0" w:color="auto"/>
              <w:right w:val="single" w:sz="4" w:space="0" w:color="auto"/>
            </w:tcBorders>
          </w:tcPr>
          <w:p w14:paraId="7ED48D58" w14:textId="3B036112" w:rsidR="003A5F1F" w:rsidRDefault="003A5F1F" w:rsidP="00EF66B8">
            <w:pPr>
              <w:jc w:val="both"/>
              <w:rPr>
                <w:lang w:val="bg-BG"/>
              </w:rPr>
            </w:pPr>
            <w:r w:rsidRPr="000443E7">
              <w:rPr>
                <w:lang w:val="bg-BG"/>
              </w:rPr>
              <w:t xml:space="preserve">Когато обучителната организация/институция действа в съответствие с други нормативни актове (училище, детска градина, висше училище, професионални училища, професионален колеж и пр.) – представя се съответния учредителен документ, сканиран и прикачен в ИСУН 2020. </w:t>
            </w:r>
          </w:p>
          <w:p w14:paraId="3B3F6414" w14:textId="14F80E97" w:rsidR="00BA76C9" w:rsidRPr="000443E7" w:rsidRDefault="00BA76C9" w:rsidP="00EF66B8">
            <w:pPr>
              <w:jc w:val="both"/>
              <w:rPr>
                <w:lang w:val="bg-BG"/>
              </w:rPr>
            </w:pPr>
            <w:r>
              <w:rPr>
                <w:lang w:val="bg-BG"/>
              </w:rPr>
              <w:t>В случай, че информацията е публична, това обстоятелство ще се проверява по служебен път.</w:t>
            </w:r>
          </w:p>
          <w:p w14:paraId="09EF1787" w14:textId="77777777" w:rsidR="003A5F1F" w:rsidRDefault="003A5F1F" w:rsidP="00EF66B8">
            <w:pPr>
              <w:jc w:val="both"/>
              <w:rPr>
                <w:lang w:val="bg-BG"/>
              </w:rPr>
            </w:pPr>
          </w:p>
        </w:tc>
      </w:tr>
      <w:tr w:rsidR="003A5F1F" w:rsidRPr="00CD2DFD" w14:paraId="74833365" w14:textId="77777777" w:rsidTr="003A5F1F">
        <w:tc>
          <w:tcPr>
            <w:tcW w:w="436" w:type="dxa"/>
            <w:tcBorders>
              <w:top w:val="single" w:sz="4" w:space="0" w:color="auto"/>
              <w:left w:val="single" w:sz="8" w:space="0" w:color="auto"/>
              <w:bottom w:val="single" w:sz="4" w:space="0" w:color="auto"/>
              <w:right w:val="single" w:sz="4" w:space="0" w:color="auto"/>
            </w:tcBorders>
          </w:tcPr>
          <w:p w14:paraId="55D9C590" w14:textId="679D5758" w:rsidR="003A5F1F" w:rsidRDefault="00EA550C" w:rsidP="000C7B12">
            <w:pPr>
              <w:jc w:val="center"/>
              <w:rPr>
                <w:bCs/>
                <w:lang w:val="bg-BG" w:eastAsia="fr-FR"/>
              </w:rPr>
            </w:pPr>
            <w:r>
              <w:rPr>
                <w:bCs/>
                <w:lang w:val="bg-BG" w:eastAsia="fr-FR"/>
              </w:rPr>
              <w:t>30.</w:t>
            </w:r>
          </w:p>
        </w:tc>
        <w:tc>
          <w:tcPr>
            <w:tcW w:w="9203" w:type="dxa"/>
            <w:tcBorders>
              <w:top w:val="single" w:sz="4" w:space="0" w:color="auto"/>
              <w:left w:val="nil"/>
              <w:bottom w:val="single" w:sz="4" w:space="0" w:color="auto"/>
              <w:right w:val="single" w:sz="4" w:space="0" w:color="auto"/>
            </w:tcBorders>
          </w:tcPr>
          <w:p w14:paraId="1E7CFABC" w14:textId="77777777" w:rsidR="003A5F1F" w:rsidRPr="000443E7" w:rsidRDefault="003A5F1F" w:rsidP="00EF66B8">
            <w:pPr>
              <w:jc w:val="both"/>
              <w:rPr>
                <w:lang w:val="bg-BG"/>
              </w:rPr>
            </w:pPr>
            <w:r w:rsidRPr="000443E7">
              <w:rPr>
                <w:lang w:val="bg-BG"/>
              </w:rPr>
              <w:t xml:space="preserve">Валидно удостоверение за регистрация за извършване на посредническа дейност по наемане на работа, издадено от Агенция по заетостта – приложимо за организации, предоставящи посреднически услуги на пазара на труда и когато партньор самостоятелно ще извършва посредническа дейност по наемане на работа по проекта. </w:t>
            </w:r>
          </w:p>
          <w:p w14:paraId="3BABB478" w14:textId="77777777" w:rsidR="003A5F1F" w:rsidRPr="000443E7" w:rsidRDefault="00014D80" w:rsidP="00EF66B8">
            <w:pPr>
              <w:jc w:val="both"/>
              <w:rPr>
                <w:lang w:val="bg-BG"/>
              </w:rPr>
            </w:pPr>
            <w:r>
              <w:rPr>
                <w:lang w:val="bg-BG"/>
              </w:rPr>
              <w:t>И</w:t>
            </w:r>
            <w:r w:rsidR="003A5F1F" w:rsidRPr="000443E7">
              <w:rPr>
                <w:lang w:val="bg-BG"/>
              </w:rPr>
              <w:t>нформацията ще бъде проверена по служебен път.</w:t>
            </w:r>
          </w:p>
          <w:p w14:paraId="453745F2" w14:textId="77777777" w:rsidR="003A5F1F" w:rsidRDefault="003A5F1F" w:rsidP="00EF66B8">
            <w:pPr>
              <w:jc w:val="both"/>
              <w:rPr>
                <w:lang w:val="bg-BG"/>
              </w:rPr>
            </w:pPr>
          </w:p>
        </w:tc>
      </w:tr>
      <w:tr w:rsidR="003A5F1F" w:rsidRPr="00760CBC" w14:paraId="72D14A24" w14:textId="77777777" w:rsidTr="003A5F1F">
        <w:tc>
          <w:tcPr>
            <w:tcW w:w="436" w:type="dxa"/>
            <w:tcBorders>
              <w:top w:val="single" w:sz="4" w:space="0" w:color="auto"/>
              <w:left w:val="single" w:sz="8" w:space="0" w:color="auto"/>
              <w:bottom w:val="single" w:sz="4" w:space="0" w:color="auto"/>
              <w:right w:val="single" w:sz="4" w:space="0" w:color="auto"/>
            </w:tcBorders>
          </w:tcPr>
          <w:p w14:paraId="6857ABC4" w14:textId="58B027F1" w:rsidR="003A5F1F" w:rsidRDefault="00EA550C" w:rsidP="0065092A">
            <w:pPr>
              <w:jc w:val="center"/>
              <w:rPr>
                <w:bCs/>
                <w:lang w:val="bg-BG" w:eastAsia="fr-FR"/>
              </w:rPr>
            </w:pPr>
            <w:r>
              <w:rPr>
                <w:bCs/>
                <w:lang w:val="bg-BG" w:eastAsia="fr-FR"/>
              </w:rPr>
              <w:t>31.</w:t>
            </w:r>
          </w:p>
        </w:tc>
        <w:tc>
          <w:tcPr>
            <w:tcW w:w="9203" w:type="dxa"/>
            <w:tcBorders>
              <w:top w:val="single" w:sz="4" w:space="0" w:color="auto"/>
              <w:left w:val="nil"/>
              <w:bottom w:val="single" w:sz="4" w:space="0" w:color="auto"/>
              <w:right w:val="single" w:sz="4" w:space="0" w:color="auto"/>
            </w:tcBorders>
          </w:tcPr>
          <w:p w14:paraId="066564A2" w14:textId="77777777" w:rsidR="003A5F1F" w:rsidRPr="00123D45" w:rsidRDefault="003A5F1F" w:rsidP="00EF66B8">
            <w:pPr>
              <w:jc w:val="both"/>
              <w:rPr>
                <w:lang w:val="bg-BG"/>
              </w:rPr>
            </w:pPr>
            <w:r w:rsidRPr="00123D45">
              <w:rPr>
                <w:lang w:val="bg-BG"/>
              </w:rPr>
              <w:t>В случаите, в които се предвижда предоставяне на социална услуга:</w:t>
            </w:r>
          </w:p>
          <w:p w14:paraId="7AD259F0" w14:textId="4AEE8CFD" w:rsidR="002F74BA" w:rsidRPr="002F74BA" w:rsidRDefault="003A5F1F" w:rsidP="002F74BA">
            <w:pPr>
              <w:numPr>
                <w:ilvl w:val="0"/>
                <w:numId w:val="29"/>
              </w:numPr>
              <w:jc w:val="both"/>
              <w:rPr>
                <w:lang w:val="bg-BG"/>
              </w:rPr>
            </w:pPr>
            <w:r w:rsidRPr="00123D45">
              <w:rPr>
                <w:lang w:val="bg-BG"/>
              </w:rPr>
              <w:t>Удостоверение за вписване в регистъра на Агенция за социално подпомагане (АСП</w:t>
            </w:r>
            <w:r w:rsidR="00BA76C9">
              <w:rPr>
                <w:lang w:val="bg-BG"/>
              </w:rPr>
              <w:t>)</w:t>
            </w:r>
            <w:r w:rsidRPr="00123D45">
              <w:rPr>
                <w:lang w:val="bg-BG"/>
              </w:rPr>
              <w:t>.</w:t>
            </w:r>
            <w:r w:rsidR="00014D80">
              <w:rPr>
                <w:lang w:val="bg-BG"/>
              </w:rPr>
              <w:t xml:space="preserve"> </w:t>
            </w:r>
            <w:r w:rsidR="00014D80" w:rsidRPr="00014D80">
              <w:rPr>
                <w:lang w:val="bg-BG"/>
              </w:rPr>
              <w:t>Информацията ще бъде проверена по служебен път.</w:t>
            </w:r>
          </w:p>
        </w:tc>
      </w:tr>
      <w:tr w:rsidR="003A5F1F" w:rsidRPr="00CD2DFD" w14:paraId="0AA29DF7" w14:textId="77777777" w:rsidTr="003A5F1F">
        <w:tc>
          <w:tcPr>
            <w:tcW w:w="436" w:type="dxa"/>
            <w:tcBorders>
              <w:top w:val="single" w:sz="4" w:space="0" w:color="auto"/>
              <w:left w:val="single" w:sz="8" w:space="0" w:color="auto"/>
              <w:bottom w:val="single" w:sz="4" w:space="0" w:color="auto"/>
              <w:right w:val="single" w:sz="4" w:space="0" w:color="auto"/>
            </w:tcBorders>
          </w:tcPr>
          <w:p w14:paraId="62162DF4" w14:textId="7246D6CC" w:rsidR="003A5F1F" w:rsidRDefault="00EA550C" w:rsidP="0065092A">
            <w:pPr>
              <w:jc w:val="center"/>
              <w:rPr>
                <w:bCs/>
                <w:lang w:val="bg-BG" w:eastAsia="fr-FR"/>
              </w:rPr>
            </w:pPr>
            <w:r>
              <w:rPr>
                <w:bCs/>
                <w:lang w:val="bg-BG" w:eastAsia="fr-FR"/>
              </w:rPr>
              <w:t xml:space="preserve">32. </w:t>
            </w:r>
          </w:p>
        </w:tc>
        <w:tc>
          <w:tcPr>
            <w:tcW w:w="9203" w:type="dxa"/>
            <w:tcBorders>
              <w:top w:val="single" w:sz="4" w:space="0" w:color="auto"/>
              <w:left w:val="nil"/>
              <w:bottom w:val="single" w:sz="4" w:space="0" w:color="auto"/>
              <w:right w:val="single" w:sz="4" w:space="0" w:color="auto"/>
            </w:tcBorders>
          </w:tcPr>
          <w:p w14:paraId="07EDD29E" w14:textId="77777777" w:rsidR="003A5F1F" w:rsidRPr="00123D45" w:rsidRDefault="003A5F1F" w:rsidP="00EF66B8">
            <w:pPr>
              <w:jc w:val="both"/>
              <w:rPr>
                <w:lang w:val="bg-BG"/>
              </w:rPr>
            </w:pPr>
            <w:r w:rsidRPr="00123D45">
              <w:rPr>
                <w:lang w:val="bg-BG"/>
              </w:rPr>
              <w:t>В случаите, в които се предвижда предоставяне на социална услуга на деца:</w:t>
            </w:r>
          </w:p>
          <w:p w14:paraId="49B5BD3B" w14:textId="77777777" w:rsidR="003A5F1F" w:rsidRPr="00BA76C9" w:rsidRDefault="003A5F1F" w:rsidP="00EF66B8">
            <w:pPr>
              <w:numPr>
                <w:ilvl w:val="0"/>
                <w:numId w:val="29"/>
              </w:numPr>
              <w:jc w:val="both"/>
              <w:rPr>
                <w:lang w:val="bg-BG"/>
              </w:rPr>
            </w:pPr>
            <w:r w:rsidRPr="00BA76C9">
              <w:rPr>
                <w:lang w:val="bg-BG"/>
              </w:rPr>
              <w:t>Лиценз, издаден от Държавната агенция за закрила на детето (ДАЗД</w:t>
            </w:r>
            <w:r w:rsidR="001F7DA9" w:rsidRPr="006A6CDA">
              <w:rPr>
                <w:lang w:val="bg-BG"/>
              </w:rPr>
              <w:t>)</w:t>
            </w:r>
            <w:r w:rsidR="001F7DA9">
              <w:rPr>
                <w:lang w:val="bg-BG"/>
              </w:rPr>
              <w:t>;</w:t>
            </w:r>
          </w:p>
          <w:p w14:paraId="5C29655C" w14:textId="77777777" w:rsidR="003A5F1F" w:rsidRPr="00123D45" w:rsidRDefault="003A5F1F" w:rsidP="00EF66B8">
            <w:pPr>
              <w:jc w:val="both"/>
              <w:rPr>
                <w:lang w:val="bg-BG"/>
              </w:rPr>
            </w:pPr>
            <w:r w:rsidRPr="00123D45">
              <w:rPr>
                <w:lang w:val="bg-BG"/>
              </w:rPr>
              <w:t>и</w:t>
            </w:r>
          </w:p>
          <w:p w14:paraId="3B226DF6" w14:textId="77777777" w:rsidR="00BA76C9" w:rsidRDefault="003A5F1F" w:rsidP="00EF66B8">
            <w:pPr>
              <w:numPr>
                <w:ilvl w:val="0"/>
                <w:numId w:val="29"/>
              </w:numPr>
              <w:jc w:val="both"/>
              <w:rPr>
                <w:lang w:val="bg-BG"/>
              </w:rPr>
            </w:pPr>
            <w:r w:rsidRPr="00BA76C9">
              <w:rPr>
                <w:lang w:val="bg-BG"/>
              </w:rPr>
              <w:t>Удостоверение за вписване в регистъра на АСП, издадено въз основа на лиценза от ДАЗД</w:t>
            </w:r>
            <w:r w:rsidR="001F7DA9">
              <w:rPr>
                <w:lang w:val="bg-BG"/>
              </w:rPr>
              <w:t>;</w:t>
            </w:r>
          </w:p>
          <w:p w14:paraId="32E153A7" w14:textId="77777777" w:rsidR="001F7DA9" w:rsidRDefault="001F7DA9" w:rsidP="00EF66B8">
            <w:pPr>
              <w:numPr>
                <w:ilvl w:val="0"/>
                <w:numId w:val="26"/>
              </w:numPr>
              <w:ind w:left="45"/>
              <w:jc w:val="both"/>
              <w:rPr>
                <w:lang w:val="bg-BG"/>
              </w:rPr>
            </w:pPr>
          </w:p>
          <w:p w14:paraId="09530CFB" w14:textId="77777777" w:rsidR="00014D80" w:rsidRPr="00BA76C9" w:rsidRDefault="00014D80" w:rsidP="00EF66B8">
            <w:pPr>
              <w:numPr>
                <w:ilvl w:val="0"/>
                <w:numId w:val="26"/>
              </w:numPr>
              <w:ind w:left="45"/>
              <w:jc w:val="both"/>
              <w:rPr>
                <w:lang w:val="bg-BG"/>
              </w:rPr>
            </w:pPr>
            <w:r w:rsidRPr="00BA76C9">
              <w:rPr>
                <w:lang w:val="bg-BG"/>
              </w:rPr>
              <w:t>Информацията ще бъде проверена по служебен път.</w:t>
            </w:r>
          </w:p>
          <w:p w14:paraId="5225AE75" w14:textId="77777777" w:rsidR="003A5F1F" w:rsidRDefault="003A5F1F" w:rsidP="00EF66B8">
            <w:pPr>
              <w:jc w:val="both"/>
              <w:rPr>
                <w:lang w:val="bg-BG"/>
              </w:rPr>
            </w:pPr>
          </w:p>
        </w:tc>
      </w:tr>
      <w:tr w:rsidR="003A5F1F" w:rsidRPr="00CD2DFD" w14:paraId="227D2F38" w14:textId="77777777" w:rsidTr="003A5F1F">
        <w:tc>
          <w:tcPr>
            <w:tcW w:w="436" w:type="dxa"/>
            <w:tcBorders>
              <w:top w:val="single" w:sz="4" w:space="0" w:color="auto"/>
              <w:left w:val="single" w:sz="8" w:space="0" w:color="auto"/>
              <w:bottom w:val="single" w:sz="4" w:space="0" w:color="auto"/>
              <w:right w:val="single" w:sz="4" w:space="0" w:color="auto"/>
            </w:tcBorders>
          </w:tcPr>
          <w:p w14:paraId="1B92CFF2" w14:textId="6B06EFB3" w:rsidR="003A5F1F" w:rsidRDefault="00EA550C" w:rsidP="0065092A">
            <w:pPr>
              <w:jc w:val="center"/>
              <w:rPr>
                <w:bCs/>
                <w:lang w:val="bg-BG" w:eastAsia="fr-FR"/>
              </w:rPr>
            </w:pPr>
            <w:r>
              <w:rPr>
                <w:bCs/>
                <w:lang w:val="bg-BG" w:eastAsia="fr-FR"/>
              </w:rPr>
              <w:t>33.</w:t>
            </w:r>
          </w:p>
        </w:tc>
        <w:tc>
          <w:tcPr>
            <w:tcW w:w="9203" w:type="dxa"/>
            <w:tcBorders>
              <w:top w:val="single" w:sz="4" w:space="0" w:color="auto"/>
              <w:left w:val="nil"/>
              <w:bottom w:val="single" w:sz="4" w:space="0" w:color="auto"/>
              <w:right w:val="single" w:sz="4" w:space="0" w:color="auto"/>
            </w:tcBorders>
          </w:tcPr>
          <w:p w14:paraId="6A4027C4" w14:textId="77777777" w:rsidR="00EB1EC8" w:rsidRDefault="003A5F1F" w:rsidP="00EF66B8">
            <w:pPr>
              <w:jc w:val="both"/>
              <w:rPr>
                <w:lang w:val="bg-BG"/>
              </w:rPr>
            </w:pPr>
            <w:r w:rsidRPr="003A5F1F">
              <w:rPr>
                <w:lang w:val="bg-BG"/>
              </w:rPr>
              <w:t>Партньорът е вписан в регистъра на Агенция за хората с увреждания в случай, че е кооперация на хора с увреждания или е социално предприятие</w:t>
            </w:r>
            <w:r w:rsidR="00014D80">
              <w:rPr>
                <w:lang w:val="bg-BG"/>
              </w:rPr>
              <w:t xml:space="preserve">. </w:t>
            </w:r>
          </w:p>
          <w:p w14:paraId="3A427487" w14:textId="77777777" w:rsidR="003A5F1F" w:rsidRDefault="00014D80" w:rsidP="00EF66B8">
            <w:pPr>
              <w:jc w:val="both"/>
              <w:rPr>
                <w:lang w:val="bg-BG"/>
              </w:rPr>
            </w:pPr>
            <w:r w:rsidRPr="00014D80">
              <w:rPr>
                <w:lang w:val="bg-BG"/>
              </w:rPr>
              <w:t>Информацията ще бъде проверена по служебен път.</w:t>
            </w:r>
          </w:p>
        </w:tc>
      </w:tr>
      <w:tr w:rsidR="00B529C7" w:rsidRPr="00CD2DFD" w14:paraId="724E4BBD" w14:textId="77777777" w:rsidTr="00BA07F4">
        <w:tc>
          <w:tcPr>
            <w:tcW w:w="436" w:type="dxa"/>
            <w:tcBorders>
              <w:top w:val="single" w:sz="4" w:space="0" w:color="auto"/>
              <w:left w:val="single" w:sz="8" w:space="0" w:color="auto"/>
              <w:bottom w:val="single" w:sz="4" w:space="0" w:color="auto"/>
              <w:right w:val="single" w:sz="4" w:space="0" w:color="auto"/>
            </w:tcBorders>
          </w:tcPr>
          <w:p w14:paraId="37893875" w14:textId="117CF873" w:rsidR="00B529C7" w:rsidRDefault="00EA550C" w:rsidP="0065092A">
            <w:pPr>
              <w:jc w:val="center"/>
              <w:rPr>
                <w:bCs/>
                <w:lang w:val="bg-BG" w:eastAsia="fr-FR"/>
              </w:rPr>
            </w:pPr>
            <w:r>
              <w:rPr>
                <w:bCs/>
                <w:lang w:val="bg-BG" w:eastAsia="fr-FR"/>
              </w:rPr>
              <w:t>34.</w:t>
            </w:r>
          </w:p>
        </w:tc>
        <w:tc>
          <w:tcPr>
            <w:tcW w:w="9203" w:type="dxa"/>
            <w:tcBorders>
              <w:top w:val="single" w:sz="4" w:space="0" w:color="auto"/>
              <w:left w:val="nil"/>
              <w:bottom w:val="single" w:sz="4" w:space="0" w:color="auto"/>
              <w:right w:val="single" w:sz="4" w:space="0" w:color="auto"/>
            </w:tcBorders>
          </w:tcPr>
          <w:p w14:paraId="2647B46D" w14:textId="500E108D" w:rsidR="00872B5B" w:rsidRPr="00872B5B" w:rsidRDefault="00872B5B" w:rsidP="00EF66B8">
            <w:pPr>
              <w:jc w:val="both"/>
              <w:rPr>
                <w:lang w:val="bg-BG"/>
              </w:rPr>
            </w:pPr>
            <w:r w:rsidRPr="00872B5B">
              <w:rPr>
                <w:lang w:val="bg-BG"/>
              </w:rPr>
              <w:t>Асоциираният/ите партньор/-и е/са</w:t>
            </w:r>
            <w:r w:rsidR="00A43F4B" w:rsidRPr="00872B5B">
              <w:rPr>
                <w:lang w:val="bg-BG"/>
              </w:rPr>
              <w:t xml:space="preserve"> в съответствие с посочените в т. 10.</w:t>
            </w:r>
            <w:r w:rsidR="00A43F4B">
              <w:rPr>
                <w:lang w:val="bg-BG"/>
              </w:rPr>
              <w:t>1</w:t>
            </w:r>
            <w:r w:rsidR="00A43F4B" w:rsidRPr="00872B5B">
              <w:rPr>
                <w:lang w:val="bg-BG"/>
              </w:rPr>
              <w:t xml:space="preserve"> от Условията за кандидатстване</w:t>
            </w:r>
            <w:r w:rsidR="00A43F4B">
              <w:rPr>
                <w:lang w:val="bg-BG"/>
              </w:rPr>
              <w:t>.</w:t>
            </w:r>
            <w:r w:rsidRPr="00872B5B">
              <w:rPr>
                <w:lang w:val="bg-BG"/>
              </w:rPr>
              <w:t>:</w:t>
            </w:r>
          </w:p>
          <w:p w14:paraId="07F23782" w14:textId="77777777" w:rsidR="00BA139C" w:rsidRDefault="00BA139C" w:rsidP="00EF66B8">
            <w:pPr>
              <w:jc w:val="both"/>
              <w:rPr>
                <w:lang w:val="bg-BG"/>
              </w:rPr>
            </w:pPr>
          </w:p>
          <w:p w14:paraId="27E17DDC" w14:textId="0218AEB0" w:rsidR="00015DCE" w:rsidRPr="00015DCE" w:rsidRDefault="00015DCE" w:rsidP="00EF66B8">
            <w:pPr>
              <w:jc w:val="both"/>
              <w:rPr>
                <w:lang w:val="bg-BG"/>
              </w:rPr>
            </w:pPr>
            <w:r w:rsidRPr="00015DCE">
              <w:rPr>
                <w:lang w:val="bg-BG"/>
              </w:rPr>
              <w:t xml:space="preserve">1. Агенцията по заетостта, Агенцията за социално подпомагане, Държавна агенция за закрила на детето и техни звена (дирекции); </w:t>
            </w:r>
          </w:p>
          <w:p w14:paraId="10A6269C" w14:textId="77777777" w:rsidR="00015DCE" w:rsidRPr="00015DCE" w:rsidRDefault="00015DCE" w:rsidP="00EF66B8">
            <w:pPr>
              <w:jc w:val="both"/>
              <w:rPr>
                <w:lang w:val="bg-BG"/>
              </w:rPr>
            </w:pPr>
            <w:r w:rsidRPr="00015DCE">
              <w:rPr>
                <w:lang w:val="bg-BG"/>
              </w:rPr>
              <w:t xml:space="preserve">2. Регионални здравни инспекции; </w:t>
            </w:r>
          </w:p>
          <w:p w14:paraId="5123DF4D" w14:textId="77777777" w:rsidR="00015DCE" w:rsidRPr="00015DCE" w:rsidRDefault="00015DCE" w:rsidP="00EF66B8">
            <w:pPr>
              <w:jc w:val="both"/>
              <w:rPr>
                <w:lang w:val="bg-BG"/>
              </w:rPr>
            </w:pPr>
            <w:r w:rsidRPr="00015DCE">
              <w:rPr>
                <w:lang w:val="bg-BG"/>
              </w:rPr>
              <w:t xml:space="preserve">3. Областни администрации; </w:t>
            </w:r>
          </w:p>
          <w:p w14:paraId="683A6264" w14:textId="77777777" w:rsidR="00015DCE" w:rsidRPr="00015DCE" w:rsidRDefault="00015DCE" w:rsidP="00EF66B8">
            <w:pPr>
              <w:jc w:val="both"/>
              <w:rPr>
                <w:lang w:val="bg-BG"/>
              </w:rPr>
            </w:pPr>
            <w:r w:rsidRPr="00015DCE">
              <w:rPr>
                <w:lang w:val="bg-BG"/>
              </w:rPr>
              <w:t xml:space="preserve">4. Неправителствени организации (за дейности по ОП РЧР); </w:t>
            </w:r>
          </w:p>
          <w:p w14:paraId="22DD72DE" w14:textId="77777777" w:rsidR="00015DCE" w:rsidRPr="00015DCE" w:rsidRDefault="00015DCE" w:rsidP="00EF66B8">
            <w:pPr>
              <w:jc w:val="both"/>
              <w:rPr>
                <w:lang w:val="bg-BG"/>
              </w:rPr>
            </w:pPr>
            <w:r w:rsidRPr="00015DCE">
              <w:rPr>
                <w:lang w:val="bg-BG"/>
              </w:rPr>
              <w:t>5. Министерство на образованието и науката;</w:t>
            </w:r>
          </w:p>
          <w:p w14:paraId="3A7D41B3" w14:textId="193AE20E" w:rsidR="00120C29" w:rsidRPr="00845BDC" w:rsidRDefault="00015DCE" w:rsidP="00EF66B8">
            <w:pPr>
              <w:jc w:val="both"/>
              <w:rPr>
                <w:lang w:val="bg-BG"/>
              </w:rPr>
            </w:pPr>
            <w:r w:rsidRPr="00015DCE">
              <w:rPr>
                <w:lang w:val="bg-BG"/>
              </w:rPr>
              <w:t>6. Юридически лица с нестопанска цел, определени за извършване на общественополезна дейност (за дейности по ОП НОИР)</w:t>
            </w:r>
            <w:r w:rsidR="009C4658">
              <w:rPr>
                <w:lang w:val="bg-BG"/>
              </w:rPr>
              <w:t>.</w:t>
            </w:r>
          </w:p>
        </w:tc>
      </w:tr>
      <w:tr w:rsidR="001B1D7A" w:rsidRPr="00CD2DFD" w14:paraId="57DAD1E0" w14:textId="77777777" w:rsidTr="00BA07F4">
        <w:tc>
          <w:tcPr>
            <w:tcW w:w="436" w:type="dxa"/>
            <w:tcBorders>
              <w:top w:val="single" w:sz="4" w:space="0" w:color="auto"/>
              <w:left w:val="single" w:sz="8" w:space="0" w:color="auto"/>
              <w:bottom w:val="single" w:sz="4" w:space="0" w:color="auto"/>
              <w:right w:val="single" w:sz="4" w:space="0" w:color="auto"/>
            </w:tcBorders>
          </w:tcPr>
          <w:p w14:paraId="40BC7816" w14:textId="5E911A4E" w:rsidR="001B1D7A" w:rsidRDefault="00EA550C" w:rsidP="0065092A">
            <w:pPr>
              <w:jc w:val="center"/>
              <w:rPr>
                <w:bCs/>
                <w:lang w:val="bg-BG" w:eastAsia="fr-FR"/>
              </w:rPr>
            </w:pPr>
            <w:r>
              <w:rPr>
                <w:bCs/>
                <w:lang w:val="bg-BG" w:eastAsia="fr-FR"/>
              </w:rPr>
              <w:t>35.</w:t>
            </w:r>
          </w:p>
        </w:tc>
        <w:tc>
          <w:tcPr>
            <w:tcW w:w="9203" w:type="dxa"/>
            <w:tcBorders>
              <w:top w:val="single" w:sz="4" w:space="0" w:color="auto"/>
              <w:left w:val="nil"/>
              <w:bottom w:val="single" w:sz="4" w:space="0" w:color="auto"/>
              <w:right w:val="single" w:sz="4" w:space="0" w:color="auto"/>
            </w:tcBorders>
          </w:tcPr>
          <w:p w14:paraId="1957C986" w14:textId="77777777" w:rsidR="001B1D7A" w:rsidRDefault="001B1D7A" w:rsidP="000D303B">
            <w:pPr>
              <w:jc w:val="both"/>
              <w:rPr>
                <w:lang w:val="bg-BG"/>
              </w:rPr>
            </w:pPr>
            <w:r>
              <w:rPr>
                <w:lang w:val="bg-BG"/>
              </w:rPr>
              <w:t xml:space="preserve">В проекта са включени като </w:t>
            </w:r>
            <w:r w:rsidRPr="001B1D7A">
              <w:rPr>
                <w:lang w:val="bg-BG"/>
              </w:rPr>
              <w:t>задължителни асоциирани пар</w:t>
            </w:r>
            <w:r>
              <w:rPr>
                <w:lang w:val="bg-BG"/>
              </w:rPr>
              <w:t xml:space="preserve">тньори </w:t>
            </w:r>
            <w:r w:rsidRPr="001B1D7A">
              <w:rPr>
                <w:lang w:val="bg-BG"/>
              </w:rPr>
              <w:t>Министерство на образованието и науката, Агенция по заетостта, Агенция за социално подпомагане и Регионална здравна инспекция</w:t>
            </w:r>
            <w:r w:rsidR="007213DE">
              <w:rPr>
                <w:lang w:val="bg-BG"/>
              </w:rPr>
              <w:t>.</w:t>
            </w:r>
          </w:p>
        </w:tc>
      </w:tr>
      <w:tr w:rsidR="007213DE" w:rsidRPr="00CD2DFD" w14:paraId="75336949" w14:textId="77777777" w:rsidTr="00BA07F4">
        <w:tc>
          <w:tcPr>
            <w:tcW w:w="436" w:type="dxa"/>
            <w:tcBorders>
              <w:top w:val="single" w:sz="4" w:space="0" w:color="auto"/>
              <w:left w:val="single" w:sz="8" w:space="0" w:color="auto"/>
              <w:bottom w:val="single" w:sz="4" w:space="0" w:color="auto"/>
              <w:right w:val="single" w:sz="4" w:space="0" w:color="auto"/>
            </w:tcBorders>
          </w:tcPr>
          <w:p w14:paraId="23760C77" w14:textId="500CB0C0" w:rsidR="007213DE" w:rsidRDefault="00EA550C" w:rsidP="0065092A">
            <w:pPr>
              <w:jc w:val="center"/>
              <w:rPr>
                <w:bCs/>
                <w:lang w:val="bg-BG" w:eastAsia="fr-FR"/>
              </w:rPr>
            </w:pPr>
            <w:r>
              <w:rPr>
                <w:bCs/>
                <w:lang w:val="bg-BG" w:eastAsia="fr-FR"/>
              </w:rPr>
              <w:lastRenderedPageBreak/>
              <w:t>36.</w:t>
            </w:r>
          </w:p>
        </w:tc>
        <w:tc>
          <w:tcPr>
            <w:tcW w:w="9203" w:type="dxa"/>
            <w:tcBorders>
              <w:top w:val="single" w:sz="4" w:space="0" w:color="auto"/>
              <w:left w:val="nil"/>
              <w:bottom w:val="single" w:sz="4" w:space="0" w:color="auto"/>
              <w:right w:val="single" w:sz="4" w:space="0" w:color="auto"/>
            </w:tcBorders>
          </w:tcPr>
          <w:p w14:paraId="02C9078D" w14:textId="6E133993" w:rsidR="007213DE" w:rsidRPr="00845BDC" w:rsidRDefault="007213DE" w:rsidP="000D303B">
            <w:pPr>
              <w:jc w:val="both"/>
              <w:rPr>
                <w:lang w:val="bg-BG"/>
              </w:rPr>
            </w:pPr>
            <w:r>
              <w:rPr>
                <w:lang w:val="bg-BG"/>
              </w:rPr>
              <w:t>П</w:t>
            </w:r>
            <w:r w:rsidRPr="007213DE">
              <w:rPr>
                <w:lang w:val="bg-BG"/>
              </w:rPr>
              <w:t>роект</w:t>
            </w:r>
            <w:r>
              <w:rPr>
                <w:lang w:val="bg-BG"/>
              </w:rPr>
              <w:t xml:space="preserve">ът </w:t>
            </w:r>
            <w:r w:rsidRPr="007213DE">
              <w:rPr>
                <w:lang w:val="bg-BG"/>
              </w:rPr>
              <w:t>съ</w:t>
            </w:r>
            <w:r w:rsidR="005D434A">
              <w:rPr>
                <w:lang w:val="bg-BG"/>
              </w:rPr>
              <w:t xml:space="preserve">държа дейности от направление I </w:t>
            </w:r>
            <w:r w:rsidRPr="007213DE">
              <w:rPr>
                <w:lang w:val="bg-BG"/>
              </w:rPr>
              <w:t>„Подобряване достъп</w:t>
            </w:r>
            <w:r w:rsidR="005D434A">
              <w:rPr>
                <w:lang w:val="bg-BG"/>
              </w:rPr>
              <w:t xml:space="preserve">а до заетост“ и направление III </w:t>
            </w:r>
            <w:r w:rsidRPr="007213DE">
              <w:rPr>
                <w:lang w:val="bg-BG"/>
              </w:rPr>
              <w:t>„Подобряване достъпа до социални и здравни услуги”</w:t>
            </w:r>
            <w:r w:rsidR="00C27753">
              <w:rPr>
                <w:lang w:val="bg-BG"/>
              </w:rPr>
              <w:t xml:space="preserve"> по ОП РЧР</w:t>
            </w:r>
            <w:r w:rsidRPr="007213DE">
              <w:rPr>
                <w:lang w:val="bg-BG"/>
              </w:rPr>
              <w:t xml:space="preserve">. </w:t>
            </w:r>
          </w:p>
        </w:tc>
      </w:tr>
      <w:tr w:rsidR="007213DE" w:rsidRPr="00CD2DFD" w14:paraId="31186438" w14:textId="77777777" w:rsidTr="00BA07F4">
        <w:tc>
          <w:tcPr>
            <w:tcW w:w="436" w:type="dxa"/>
            <w:tcBorders>
              <w:top w:val="single" w:sz="4" w:space="0" w:color="auto"/>
              <w:left w:val="single" w:sz="8" w:space="0" w:color="auto"/>
              <w:bottom w:val="single" w:sz="4" w:space="0" w:color="auto"/>
              <w:right w:val="single" w:sz="4" w:space="0" w:color="auto"/>
            </w:tcBorders>
          </w:tcPr>
          <w:p w14:paraId="505B1726" w14:textId="75B60795" w:rsidR="007213DE" w:rsidRDefault="00EA550C" w:rsidP="0065092A">
            <w:pPr>
              <w:jc w:val="center"/>
              <w:rPr>
                <w:bCs/>
                <w:lang w:val="bg-BG" w:eastAsia="fr-FR"/>
              </w:rPr>
            </w:pPr>
            <w:r>
              <w:rPr>
                <w:bCs/>
                <w:lang w:val="bg-BG" w:eastAsia="fr-FR"/>
              </w:rPr>
              <w:t>37.</w:t>
            </w:r>
          </w:p>
        </w:tc>
        <w:tc>
          <w:tcPr>
            <w:tcW w:w="9203" w:type="dxa"/>
            <w:tcBorders>
              <w:top w:val="single" w:sz="4" w:space="0" w:color="auto"/>
              <w:left w:val="nil"/>
              <w:bottom w:val="single" w:sz="4" w:space="0" w:color="auto"/>
              <w:right w:val="single" w:sz="4" w:space="0" w:color="auto"/>
            </w:tcBorders>
          </w:tcPr>
          <w:p w14:paraId="5193E080" w14:textId="280B540A" w:rsidR="007213DE" w:rsidRDefault="00872B5B" w:rsidP="000D303B">
            <w:pPr>
              <w:jc w:val="both"/>
              <w:rPr>
                <w:lang w:val="bg-BG"/>
              </w:rPr>
            </w:pPr>
            <w:r w:rsidRPr="00872B5B">
              <w:rPr>
                <w:lang w:val="bg-BG"/>
              </w:rPr>
              <w:t>Дейностите по про</w:t>
            </w:r>
            <w:r w:rsidR="007A1529" w:rsidRPr="006A6CDA">
              <w:rPr>
                <w:lang w:val="bg-BG"/>
              </w:rPr>
              <w:t>екта</w:t>
            </w:r>
            <w:r w:rsidRPr="00872B5B">
              <w:rPr>
                <w:lang w:val="bg-BG"/>
              </w:rPr>
              <w:t xml:space="preserve"> са съобразени с </w:t>
            </w:r>
            <w:r w:rsidR="00A07B12">
              <w:rPr>
                <w:lang w:val="bg-BG"/>
              </w:rPr>
              <w:t>представената</w:t>
            </w:r>
            <w:r w:rsidR="00A07B12" w:rsidRPr="007A1529">
              <w:rPr>
                <w:lang w:val="bg-BG"/>
              </w:rPr>
              <w:t xml:space="preserve"> актуализиран</w:t>
            </w:r>
            <w:r w:rsidR="00A07B12">
              <w:rPr>
                <w:lang w:val="bg-BG"/>
              </w:rPr>
              <w:t>а</w:t>
            </w:r>
            <w:r w:rsidR="00A07B12" w:rsidRPr="007A1529">
              <w:rPr>
                <w:lang w:val="bg-BG"/>
              </w:rPr>
              <w:t xml:space="preserve"> </w:t>
            </w:r>
            <w:r w:rsidR="00A07B12">
              <w:rPr>
                <w:lang w:val="bg-BG"/>
              </w:rPr>
              <w:t>общинска стратегия</w:t>
            </w:r>
            <w:r w:rsidR="00A07B12" w:rsidRPr="007A1529">
              <w:rPr>
                <w:lang w:val="bg-BG"/>
              </w:rPr>
              <w:t xml:space="preserve"> за развитие на социалните услуги по отношение на дейностите, финансирани от ОП РЧР</w:t>
            </w:r>
            <w:r w:rsidR="00A07B12">
              <w:rPr>
                <w:lang w:val="bg-BG"/>
              </w:rPr>
              <w:t xml:space="preserve"> и с</w:t>
            </w:r>
            <w:r w:rsidR="00A07B12" w:rsidRPr="00872B5B">
              <w:rPr>
                <w:lang w:val="bg-BG"/>
              </w:rPr>
              <w:t xml:space="preserve"> </w:t>
            </w:r>
            <w:r w:rsidRPr="00872B5B">
              <w:rPr>
                <w:lang w:val="bg-BG"/>
              </w:rPr>
              <w:t>представения актуализиран общински план за интеграция на р</w:t>
            </w:r>
            <w:r w:rsidR="00A07B12">
              <w:rPr>
                <w:lang w:val="bg-BG"/>
              </w:rPr>
              <w:t xml:space="preserve">омите </w:t>
            </w:r>
            <w:r w:rsidR="008C7503">
              <w:rPr>
                <w:lang w:val="bg-BG"/>
              </w:rPr>
              <w:t xml:space="preserve">и други лица в неравностойно положение </w:t>
            </w:r>
            <w:r w:rsidR="00A07B12">
              <w:rPr>
                <w:lang w:val="bg-BG"/>
              </w:rPr>
              <w:t>за периода след 2015 г.</w:t>
            </w:r>
            <w:r w:rsidRPr="00872B5B">
              <w:rPr>
                <w:lang w:val="bg-BG"/>
              </w:rPr>
              <w:t xml:space="preserve"> по отношение на дейностите, финансирани от ОП РЧР и по ОП НОИР</w:t>
            </w:r>
            <w:r w:rsidR="005522C9">
              <w:rPr>
                <w:lang w:val="bg-BG"/>
              </w:rPr>
              <w:t>.</w:t>
            </w:r>
          </w:p>
        </w:tc>
      </w:tr>
      <w:tr w:rsidR="007213DE" w:rsidRPr="00CD2DFD" w14:paraId="3B7B0226" w14:textId="77777777" w:rsidTr="00BA07F4">
        <w:tc>
          <w:tcPr>
            <w:tcW w:w="436" w:type="dxa"/>
            <w:tcBorders>
              <w:top w:val="single" w:sz="4" w:space="0" w:color="auto"/>
              <w:left w:val="single" w:sz="8" w:space="0" w:color="auto"/>
              <w:bottom w:val="single" w:sz="4" w:space="0" w:color="auto"/>
              <w:right w:val="single" w:sz="4" w:space="0" w:color="auto"/>
            </w:tcBorders>
          </w:tcPr>
          <w:p w14:paraId="0FC98A65" w14:textId="4A61A25B" w:rsidR="007213DE" w:rsidRDefault="00EA550C" w:rsidP="0065092A">
            <w:pPr>
              <w:jc w:val="center"/>
              <w:rPr>
                <w:bCs/>
                <w:lang w:val="bg-BG" w:eastAsia="fr-FR"/>
              </w:rPr>
            </w:pPr>
            <w:r>
              <w:rPr>
                <w:bCs/>
                <w:lang w:val="bg-BG" w:eastAsia="fr-FR"/>
              </w:rPr>
              <w:t>38</w:t>
            </w:r>
          </w:p>
        </w:tc>
        <w:tc>
          <w:tcPr>
            <w:tcW w:w="9203" w:type="dxa"/>
            <w:tcBorders>
              <w:top w:val="single" w:sz="4" w:space="0" w:color="auto"/>
              <w:left w:val="nil"/>
              <w:bottom w:val="single" w:sz="4" w:space="0" w:color="auto"/>
              <w:right w:val="single" w:sz="4" w:space="0" w:color="auto"/>
            </w:tcBorders>
          </w:tcPr>
          <w:p w14:paraId="41CEF432" w14:textId="3D87C3C9" w:rsidR="007213DE" w:rsidRPr="007213DE" w:rsidRDefault="004F36D4" w:rsidP="000D303B">
            <w:pPr>
              <w:jc w:val="both"/>
              <w:rPr>
                <w:lang w:val="bg-BG"/>
              </w:rPr>
            </w:pPr>
            <w:r>
              <w:rPr>
                <w:lang w:val="bg-BG"/>
              </w:rPr>
              <w:t>В проектното предложение е описан</w:t>
            </w:r>
            <w:r w:rsidR="007213DE" w:rsidRPr="007213DE">
              <w:rPr>
                <w:lang w:val="bg-BG"/>
              </w:rPr>
              <w:t xml:space="preserve"> механизма за участие на общността в изпълнението и мониторинга на дейностите по проекта</w:t>
            </w:r>
            <w:r w:rsidR="00F660D2">
              <w:rPr>
                <w:lang w:val="bg-BG"/>
              </w:rPr>
              <w:t xml:space="preserve"> </w:t>
            </w:r>
            <w:r w:rsidR="00A95825" w:rsidRPr="00A95825">
              <w:rPr>
                <w:lang w:val="bg-BG"/>
              </w:rPr>
              <w:t xml:space="preserve">и по отношение на дейностите, финансирани от ОП РЧР и по отношение на дейностите, финансирани по ОП НОИР </w:t>
            </w:r>
            <w:r w:rsidR="00F660D2">
              <w:rPr>
                <w:lang w:val="bg-BG"/>
              </w:rPr>
              <w:t>(т. 16.1</w:t>
            </w:r>
            <w:r w:rsidR="005D2CF4">
              <w:rPr>
                <w:lang w:val="bg-BG"/>
              </w:rPr>
              <w:t>1</w:t>
            </w:r>
            <w:r w:rsidR="00F660D2">
              <w:rPr>
                <w:lang w:val="bg-BG"/>
              </w:rPr>
              <w:t xml:space="preserve"> от Формуляра за кандидатстване)</w:t>
            </w:r>
          </w:p>
        </w:tc>
      </w:tr>
      <w:tr w:rsidR="00BA07F4" w:rsidRPr="00CD2DFD" w14:paraId="63B9A052" w14:textId="77777777" w:rsidTr="00BA07F4">
        <w:tc>
          <w:tcPr>
            <w:tcW w:w="436" w:type="dxa"/>
            <w:tcBorders>
              <w:top w:val="single" w:sz="4" w:space="0" w:color="auto"/>
              <w:left w:val="single" w:sz="8" w:space="0" w:color="auto"/>
              <w:bottom w:val="single" w:sz="4" w:space="0" w:color="auto"/>
              <w:right w:val="single" w:sz="4" w:space="0" w:color="auto"/>
            </w:tcBorders>
            <w:shd w:val="clear" w:color="auto" w:fill="E6E6E6"/>
          </w:tcPr>
          <w:p w14:paraId="790E396D" w14:textId="77777777" w:rsidR="00BA07F4" w:rsidRPr="00220805" w:rsidRDefault="00BA07F4" w:rsidP="00B21C88">
            <w:pPr>
              <w:jc w:val="center"/>
              <w:rPr>
                <w:bCs/>
                <w:lang w:val="ru-RU" w:eastAsia="fr-FR"/>
              </w:rPr>
            </w:pPr>
          </w:p>
        </w:tc>
        <w:tc>
          <w:tcPr>
            <w:tcW w:w="9203" w:type="dxa"/>
            <w:tcBorders>
              <w:top w:val="single" w:sz="4" w:space="0" w:color="auto"/>
              <w:left w:val="nil"/>
              <w:bottom w:val="single" w:sz="4" w:space="0" w:color="auto"/>
              <w:right w:val="single" w:sz="4" w:space="0" w:color="auto"/>
            </w:tcBorders>
            <w:shd w:val="clear" w:color="auto" w:fill="E6E6E6"/>
          </w:tcPr>
          <w:p w14:paraId="31BE11B2" w14:textId="77777777" w:rsidR="00BA07F4" w:rsidRPr="00220805" w:rsidRDefault="00BA07F4" w:rsidP="000D303B">
            <w:pPr>
              <w:jc w:val="both"/>
              <w:rPr>
                <w:b/>
                <w:bCs/>
                <w:lang w:val="ru-RU" w:eastAsia="fr-FR"/>
              </w:rPr>
            </w:pPr>
            <w:r w:rsidRPr="00DB3CB1">
              <w:rPr>
                <w:b/>
                <w:bCs/>
                <w:lang w:val="ru-RU" w:eastAsia="fr-FR"/>
              </w:rPr>
              <w:t>ОЦЕНКА НА ТЕХНИЧЕСКО И ФИНАНСОВО КАЧЕСТВО</w:t>
            </w:r>
            <w:r w:rsidR="00451F91">
              <w:rPr>
                <w:rStyle w:val="FootnoteReference"/>
                <w:b/>
                <w:bCs/>
                <w:lang w:val="ru-RU" w:eastAsia="fr-FR"/>
              </w:rPr>
              <w:footnoteReference w:id="1"/>
            </w:r>
          </w:p>
        </w:tc>
      </w:tr>
      <w:tr w:rsidR="00BA07F4" w:rsidRPr="00CD2DFD" w14:paraId="69F1638D" w14:textId="77777777" w:rsidTr="00BA07F4">
        <w:tc>
          <w:tcPr>
            <w:tcW w:w="436" w:type="dxa"/>
            <w:tcBorders>
              <w:top w:val="single" w:sz="4" w:space="0" w:color="auto"/>
              <w:left w:val="single" w:sz="8" w:space="0" w:color="auto"/>
              <w:bottom w:val="single" w:sz="4" w:space="0" w:color="auto"/>
              <w:right w:val="single" w:sz="4" w:space="0" w:color="auto"/>
            </w:tcBorders>
          </w:tcPr>
          <w:p w14:paraId="63484EA4" w14:textId="77777777" w:rsidR="00BA07F4" w:rsidRPr="002B3677" w:rsidRDefault="00BA07F4" w:rsidP="00B21C88">
            <w:pPr>
              <w:jc w:val="center"/>
              <w:rPr>
                <w:b/>
                <w:bCs/>
                <w:lang w:val="ru-RU" w:eastAsia="fr-FR"/>
              </w:rPr>
            </w:pPr>
            <w:r w:rsidRPr="002B3677">
              <w:rPr>
                <w:b/>
                <w:bCs/>
                <w:lang w:val="ru-RU" w:eastAsia="fr-FR"/>
              </w:rPr>
              <w:t>1</w:t>
            </w:r>
          </w:p>
        </w:tc>
        <w:tc>
          <w:tcPr>
            <w:tcW w:w="9203" w:type="dxa"/>
            <w:tcBorders>
              <w:top w:val="single" w:sz="4" w:space="0" w:color="auto"/>
              <w:left w:val="nil"/>
              <w:bottom w:val="single" w:sz="4" w:space="0" w:color="auto"/>
              <w:right w:val="single" w:sz="4" w:space="0" w:color="auto"/>
            </w:tcBorders>
          </w:tcPr>
          <w:p w14:paraId="67FDD626" w14:textId="77777777" w:rsidR="00BA07F4" w:rsidRPr="006A6CDA" w:rsidRDefault="00DC3DF7" w:rsidP="000D303B">
            <w:pPr>
              <w:jc w:val="both"/>
              <w:rPr>
                <w:b/>
                <w:i/>
                <w:lang w:val="ru-RU" w:eastAsia="fr-FR"/>
              </w:rPr>
            </w:pPr>
            <w:r w:rsidRPr="002B3677">
              <w:rPr>
                <w:b/>
                <w:i/>
                <w:lang w:val="bg-BG" w:eastAsia="fr-FR"/>
              </w:rPr>
              <w:t>К</w:t>
            </w:r>
            <w:r w:rsidR="00BA07F4" w:rsidRPr="002B3677">
              <w:rPr>
                <w:b/>
                <w:i/>
                <w:lang w:val="bg-BG" w:eastAsia="fr-FR"/>
              </w:rPr>
              <w:t>апацитет</w:t>
            </w:r>
          </w:p>
          <w:p w14:paraId="100D5137" w14:textId="77777777" w:rsidR="00EF1598" w:rsidRPr="002B3677" w:rsidRDefault="00EF1598" w:rsidP="000D303B">
            <w:pPr>
              <w:jc w:val="both"/>
              <w:rPr>
                <w:b/>
                <w:i/>
                <w:lang w:val="bg-BG" w:eastAsia="fr-FR"/>
              </w:rPr>
            </w:pPr>
            <w:r w:rsidRPr="002B3677">
              <w:rPr>
                <w:b/>
                <w:i/>
                <w:lang w:val="bg-BG" w:eastAsia="fr-FR"/>
              </w:rPr>
              <w:t>Кандидатът разполага с достатъчен капацитет  за изпълнение на проекта, в съответствие с т. 9 от Условията за кандидатстване</w:t>
            </w:r>
          </w:p>
        </w:tc>
      </w:tr>
      <w:tr w:rsidR="00EF1598" w:rsidRPr="00CD2DFD" w14:paraId="452482DA" w14:textId="77777777" w:rsidTr="00675B99">
        <w:tc>
          <w:tcPr>
            <w:tcW w:w="436" w:type="dxa"/>
            <w:tcBorders>
              <w:top w:val="single" w:sz="4" w:space="0" w:color="auto"/>
              <w:left w:val="single" w:sz="8" w:space="0" w:color="auto"/>
              <w:bottom w:val="single" w:sz="4" w:space="0" w:color="auto"/>
              <w:right w:val="single" w:sz="4" w:space="0" w:color="auto"/>
            </w:tcBorders>
          </w:tcPr>
          <w:p w14:paraId="6C84F761" w14:textId="77777777" w:rsidR="00EF1598" w:rsidRDefault="00EF1598" w:rsidP="00675B99">
            <w:pPr>
              <w:jc w:val="center"/>
              <w:rPr>
                <w:bCs/>
                <w:lang w:val="bg-BG" w:eastAsia="fr-FR"/>
              </w:rPr>
            </w:pPr>
            <w:r>
              <w:rPr>
                <w:bCs/>
                <w:lang w:val="bg-BG" w:eastAsia="fr-FR"/>
              </w:rPr>
              <w:t>1.1</w:t>
            </w:r>
          </w:p>
        </w:tc>
        <w:tc>
          <w:tcPr>
            <w:tcW w:w="9203" w:type="dxa"/>
            <w:tcBorders>
              <w:top w:val="single" w:sz="4" w:space="0" w:color="auto"/>
              <w:left w:val="nil"/>
              <w:bottom w:val="single" w:sz="4" w:space="0" w:color="auto"/>
              <w:right w:val="single" w:sz="4" w:space="0" w:color="auto"/>
            </w:tcBorders>
          </w:tcPr>
          <w:p w14:paraId="4413384D" w14:textId="010E93B2" w:rsidR="009C1457" w:rsidRDefault="00EF1598" w:rsidP="000D303B">
            <w:pPr>
              <w:jc w:val="both"/>
              <w:rPr>
                <w:lang w:val="bg-BG"/>
              </w:rPr>
            </w:pPr>
            <w:r w:rsidRPr="0040614E">
              <w:rPr>
                <w:lang w:val="bg-BG"/>
              </w:rPr>
              <w:t>Административен – екипът за изпълнение на проекта е съобразен със спецификата и обема на заложените дейности  по проекта</w:t>
            </w:r>
            <w:r w:rsidRPr="009C1457">
              <w:rPr>
                <w:lang w:val="bg-BG"/>
              </w:rPr>
              <w:t>.</w:t>
            </w:r>
            <w:r w:rsidR="007527FE" w:rsidRPr="009C1457">
              <w:rPr>
                <w:lang w:val="bg-BG"/>
              </w:rPr>
              <w:t xml:space="preserve"> Наличен е</w:t>
            </w:r>
            <w:r w:rsidR="007527FE" w:rsidRPr="009C1457">
              <w:rPr>
                <w:bCs/>
                <w:sz w:val="24"/>
                <w:szCs w:val="24"/>
                <w:lang w:val="bg-BG"/>
              </w:rPr>
              <w:t xml:space="preserve"> </w:t>
            </w:r>
            <w:r w:rsidR="007527FE" w:rsidRPr="009C1457">
              <w:rPr>
                <w:bCs/>
                <w:lang w:val="bg-BG"/>
              </w:rPr>
              <w:t xml:space="preserve">опит в организацията и/или управлението/изпълнението на сходен тип дейности и/или проекти, съответно </w:t>
            </w:r>
            <w:r w:rsidR="007527FE" w:rsidRPr="009C1457">
              <w:rPr>
                <w:b/>
                <w:bCs/>
                <w:lang w:val="bg-BG"/>
              </w:rPr>
              <w:t>минимум една години за ръководител</w:t>
            </w:r>
            <w:r w:rsidR="007527FE" w:rsidRPr="009C1457">
              <w:rPr>
                <w:bCs/>
                <w:lang w:val="bg-BG"/>
              </w:rPr>
              <w:t xml:space="preserve"> и опит в организация и управление/изпълнение на сходен тип дейности и/или проекти</w:t>
            </w:r>
            <w:r w:rsidR="007527FE" w:rsidRPr="009C1457" w:rsidDel="008660D7">
              <w:rPr>
                <w:b/>
                <w:bCs/>
                <w:lang w:val="bg-BG"/>
              </w:rPr>
              <w:t xml:space="preserve"> </w:t>
            </w:r>
            <w:r w:rsidR="007527FE" w:rsidRPr="009C1457">
              <w:rPr>
                <w:bCs/>
                <w:lang w:val="bg-BG"/>
              </w:rPr>
              <w:t>за останалите членове на екипа.</w:t>
            </w:r>
            <w:r w:rsidR="009C1457" w:rsidRPr="009C1457">
              <w:rPr>
                <w:lang w:val="bg-BG"/>
              </w:rPr>
              <w:t xml:space="preserve"> </w:t>
            </w:r>
          </w:p>
          <w:p w14:paraId="3063C9C0" w14:textId="77777777" w:rsidR="00EF1598" w:rsidRPr="009C1457" w:rsidRDefault="009C1457" w:rsidP="000D303B">
            <w:pPr>
              <w:jc w:val="both"/>
              <w:rPr>
                <w:lang w:val="bg-BG"/>
              </w:rPr>
            </w:pPr>
            <w:r w:rsidRPr="009C1457">
              <w:rPr>
                <w:lang w:val="bg-BG"/>
              </w:rPr>
              <w:t>За доказване на административен капацитет, конкретният бенефициент следва да посочи информация в т. 16.1 от Формуляра за кандидатстване.</w:t>
            </w:r>
            <w:r w:rsidRPr="009C1457">
              <w:rPr>
                <w:sz w:val="24"/>
                <w:szCs w:val="24"/>
                <w:lang w:val="bg-BG"/>
              </w:rPr>
              <w:t xml:space="preserve"> </w:t>
            </w:r>
            <w:r w:rsidRPr="009C1457">
              <w:rPr>
                <w:lang w:val="bg-BG"/>
              </w:rPr>
              <w:t xml:space="preserve">Точка 14 „Екип“ от Формуляра за кандидатстване </w:t>
            </w:r>
            <w:r w:rsidRPr="009C1457">
              <w:rPr>
                <w:b/>
                <w:lang w:val="bg-BG"/>
              </w:rPr>
              <w:t>не се попълва</w:t>
            </w:r>
            <w:r w:rsidRPr="009C1457">
              <w:rPr>
                <w:lang w:val="bg-BG"/>
              </w:rPr>
              <w:t xml:space="preserve"> към момента на кандидатстване по настоящата процедура.</w:t>
            </w:r>
          </w:p>
          <w:p w14:paraId="7F3F942D" w14:textId="77777777" w:rsidR="00123B0E" w:rsidRPr="001E6210" w:rsidRDefault="00123B0E" w:rsidP="000D303B">
            <w:pPr>
              <w:jc w:val="both"/>
              <w:rPr>
                <w:lang w:val="bg-BG" w:eastAsia="fr-FR"/>
              </w:rPr>
            </w:pPr>
            <w:r w:rsidRPr="00123B0E">
              <w:rPr>
                <w:bCs/>
                <w:lang w:val="bg-BG"/>
              </w:rPr>
              <w:t>В екипа за управление на проекта задължително е включен координатор, който е отговорен за дейностите по ОП НОИР.</w:t>
            </w:r>
          </w:p>
        </w:tc>
      </w:tr>
      <w:tr w:rsidR="00EF1598" w:rsidRPr="00CD2DFD" w14:paraId="50582A05" w14:textId="77777777" w:rsidTr="00675B99">
        <w:tc>
          <w:tcPr>
            <w:tcW w:w="436" w:type="dxa"/>
            <w:tcBorders>
              <w:top w:val="single" w:sz="4" w:space="0" w:color="auto"/>
              <w:left w:val="single" w:sz="8" w:space="0" w:color="auto"/>
              <w:bottom w:val="single" w:sz="4" w:space="0" w:color="auto"/>
              <w:right w:val="single" w:sz="4" w:space="0" w:color="auto"/>
            </w:tcBorders>
          </w:tcPr>
          <w:p w14:paraId="24BCAC74" w14:textId="77777777" w:rsidR="00EF1598" w:rsidRDefault="00EF1598" w:rsidP="00675B99">
            <w:pPr>
              <w:jc w:val="center"/>
              <w:rPr>
                <w:bCs/>
                <w:lang w:val="bg-BG" w:eastAsia="fr-FR"/>
              </w:rPr>
            </w:pPr>
            <w:r>
              <w:rPr>
                <w:bCs/>
                <w:lang w:val="bg-BG" w:eastAsia="fr-FR"/>
              </w:rPr>
              <w:t>1.2</w:t>
            </w:r>
          </w:p>
        </w:tc>
        <w:tc>
          <w:tcPr>
            <w:tcW w:w="9203" w:type="dxa"/>
            <w:tcBorders>
              <w:top w:val="single" w:sz="4" w:space="0" w:color="auto"/>
              <w:left w:val="nil"/>
              <w:bottom w:val="single" w:sz="4" w:space="0" w:color="auto"/>
              <w:right w:val="single" w:sz="4" w:space="0" w:color="auto"/>
            </w:tcBorders>
          </w:tcPr>
          <w:p w14:paraId="7530AE03" w14:textId="51BB4FD2" w:rsidR="0071338F" w:rsidRDefault="00EF1598" w:rsidP="000D303B">
            <w:pPr>
              <w:jc w:val="both"/>
              <w:rPr>
                <w:lang w:val="bg-BG"/>
              </w:rPr>
            </w:pPr>
            <w:r w:rsidRPr="0040614E">
              <w:rPr>
                <w:lang w:val="bg-BG"/>
              </w:rPr>
              <w:t>Финансов</w:t>
            </w:r>
            <w:r w:rsidR="000B495F">
              <w:rPr>
                <w:lang w:val="bg-BG"/>
              </w:rPr>
              <w:t>:</w:t>
            </w:r>
          </w:p>
          <w:p w14:paraId="67909B0E" w14:textId="71E5A692" w:rsidR="0071338F" w:rsidRPr="0071338F" w:rsidRDefault="0071338F" w:rsidP="000D303B">
            <w:pPr>
              <w:jc w:val="both"/>
              <w:rPr>
                <w:lang w:val="bg-BG"/>
              </w:rPr>
            </w:pPr>
            <w:r w:rsidRPr="0071338F">
              <w:rPr>
                <w:lang w:val="bg-BG"/>
              </w:rPr>
              <w:t>-</w:t>
            </w:r>
            <w:r w:rsidRPr="0071338F">
              <w:rPr>
                <w:lang w:val="bg-BG"/>
              </w:rPr>
              <w:tab/>
              <w:t>Конкретният бенефициент може да осигури необходимото финансиране за изпълнение на дейностите по проекта</w:t>
            </w:r>
            <w:r w:rsidR="006D0635">
              <w:rPr>
                <w:lang w:val="bg-BG"/>
              </w:rPr>
              <w:t>.</w:t>
            </w:r>
            <w:r w:rsidR="00366532">
              <w:rPr>
                <w:lang w:val="bg-BG"/>
              </w:rPr>
              <w:t xml:space="preserve"> </w:t>
            </w:r>
            <w:r w:rsidR="00545874" w:rsidRPr="00545874">
              <w:rPr>
                <w:lang w:val="bg-BG"/>
              </w:rPr>
              <w:t xml:space="preserve">Това обстоятелство се проверява служебно от оценителния екип към момента на кандидатстване в Закона за </w:t>
            </w:r>
            <w:r w:rsidR="00545874">
              <w:rPr>
                <w:lang w:val="bg-BG"/>
              </w:rPr>
              <w:t>държавния бюджет. Счита се, че кандидатът</w:t>
            </w:r>
            <w:r w:rsidR="00545874" w:rsidRPr="00545874">
              <w:rPr>
                <w:lang w:val="bg-BG"/>
              </w:rPr>
              <w:t xml:space="preserve"> разполага с необходимия финансов капацитет ако утвърдените разходи по бюджета на</w:t>
            </w:r>
            <w:r w:rsidR="00545874">
              <w:rPr>
                <w:lang w:val="bg-BG"/>
              </w:rPr>
              <w:t xml:space="preserve"> общината за текущата финансова година</w:t>
            </w:r>
            <w:r w:rsidR="00545874" w:rsidRPr="00545874">
              <w:rPr>
                <w:lang w:val="bg-BG"/>
              </w:rPr>
              <w:t xml:space="preserve"> са </w:t>
            </w:r>
            <w:r w:rsidR="00545874">
              <w:rPr>
                <w:lang w:val="bg-BG"/>
              </w:rPr>
              <w:t xml:space="preserve">по-високи от </w:t>
            </w:r>
            <w:r w:rsidR="00545874" w:rsidRPr="00545874">
              <w:rPr>
                <w:lang w:val="bg-BG"/>
              </w:rPr>
              <w:t>20% от размера на исканата БФП.</w:t>
            </w:r>
          </w:p>
          <w:p w14:paraId="2F6DA799" w14:textId="11AD31EE" w:rsidR="00A979AF" w:rsidRDefault="0071338F" w:rsidP="001B6799">
            <w:pPr>
              <w:jc w:val="both"/>
              <w:rPr>
                <w:lang w:val="bg-BG"/>
              </w:rPr>
            </w:pPr>
            <w:r w:rsidRPr="0071338F">
              <w:rPr>
                <w:lang w:val="bg-BG"/>
              </w:rPr>
              <w:t>-</w:t>
            </w:r>
            <w:r w:rsidRPr="0071338F">
              <w:rPr>
                <w:lang w:val="bg-BG"/>
              </w:rPr>
              <w:tab/>
              <w:t>Всеки един от партньорите може да осигури необходимото финансиране за изпълнение на дейностите по проекта, в които участва.</w:t>
            </w:r>
            <w:r w:rsidR="00366532">
              <w:rPr>
                <w:lang w:val="bg-BG"/>
              </w:rPr>
              <w:t xml:space="preserve"> </w:t>
            </w:r>
            <w:r w:rsidR="00E53065">
              <w:rPr>
                <w:lang w:val="bg-BG"/>
              </w:rPr>
              <w:t xml:space="preserve">В случай в който партньор/и са различни от </w:t>
            </w:r>
            <w:r w:rsidR="00E53065" w:rsidRPr="00827E4B">
              <w:rPr>
                <w:lang w:val="bg-BG"/>
              </w:rPr>
              <w:t>държавните администрации - първостепенни и второстепенни разпоредители с бюджет</w:t>
            </w:r>
            <w:r w:rsidR="00E53065">
              <w:rPr>
                <w:lang w:val="bg-BG"/>
              </w:rPr>
              <w:t xml:space="preserve">, се оценява финансов </w:t>
            </w:r>
            <w:r w:rsidR="00E53065" w:rsidRPr="00656D63">
              <w:rPr>
                <w:lang w:val="bg-BG"/>
              </w:rPr>
              <w:t>капацитет за всеки партньор поотделно,</w:t>
            </w:r>
            <w:r w:rsidR="00E53065" w:rsidRPr="00656D63">
              <w:rPr>
                <w:rFonts w:eastAsia="Calibri"/>
                <w:sz w:val="24"/>
                <w:szCs w:val="24"/>
                <w:lang w:val="bg-BG"/>
              </w:rPr>
              <w:t xml:space="preserve"> </w:t>
            </w:r>
            <w:r w:rsidR="00E53065" w:rsidRPr="00656D63">
              <w:rPr>
                <w:lang w:val="bg-BG"/>
              </w:rPr>
              <w:t xml:space="preserve">съгласно </w:t>
            </w:r>
            <w:r w:rsidR="00A979AF" w:rsidRPr="00656D63">
              <w:rPr>
                <w:lang w:val="bg-BG"/>
              </w:rPr>
              <w:t xml:space="preserve">Методика за оценка на финансовия капацитет на партньорите по </w:t>
            </w:r>
            <w:r w:rsidR="001B6799" w:rsidRPr="00656D63">
              <w:rPr>
                <w:lang w:val="bg-BG"/>
              </w:rPr>
              <w:t xml:space="preserve">процедура „Социално-икономическа интеграция на уязвими групи. Интегрирани мерки за подобряване достъпа до образование“ – Компонент 2 </w:t>
            </w:r>
            <w:r w:rsidR="00A979AF" w:rsidRPr="00656D63">
              <w:rPr>
                <w:lang w:val="bg-BG"/>
              </w:rPr>
              <w:t>(</w:t>
            </w:r>
            <w:r w:rsidR="001B6799" w:rsidRPr="00656D63">
              <w:rPr>
                <w:lang w:val="bg-BG"/>
              </w:rPr>
              <w:t>папка „</w:t>
            </w:r>
            <w:r w:rsidR="00A979AF" w:rsidRPr="00656D63">
              <w:rPr>
                <w:lang w:val="bg-BG"/>
              </w:rPr>
              <w:t>Приложение за информация</w:t>
            </w:r>
            <w:r w:rsidR="001B6799" w:rsidRPr="00656D63">
              <w:rPr>
                <w:lang w:val="bg-BG"/>
              </w:rPr>
              <w:t>“</w:t>
            </w:r>
            <w:r w:rsidR="00A979AF" w:rsidRPr="00656D63">
              <w:rPr>
                <w:lang w:val="bg-BG"/>
              </w:rPr>
              <w:t xml:space="preserve"> към Условията за кандидатстване).</w:t>
            </w:r>
          </w:p>
          <w:p w14:paraId="10E67880" w14:textId="77777777" w:rsidR="0095583C" w:rsidRDefault="0095583C" w:rsidP="000D303B">
            <w:pPr>
              <w:jc w:val="both"/>
              <w:rPr>
                <w:lang w:val="bg-BG"/>
              </w:rPr>
            </w:pPr>
          </w:p>
          <w:p w14:paraId="2BD7C8A9" w14:textId="7BD40C3D" w:rsidR="003901E5" w:rsidRDefault="003901E5" w:rsidP="000D303B">
            <w:pPr>
              <w:jc w:val="both"/>
              <w:rPr>
                <w:lang w:val="bg-BG"/>
              </w:rPr>
            </w:pPr>
            <w:r>
              <w:rPr>
                <w:lang w:val="bg-BG"/>
              </w:rPr>
              <w:t>По ОП РЧР:</w:t>
            </w:r>
          </w:p>
          <w:p w14:paraId="42D8DCEA" w14:textId="083675AF" w:rsidR="003901E5" w:rsidRPr="003901E5" w:rsidRDefault="003901E5" w:rsidP="000D303B">
            <w:pPr>
              <w:jc w:val="both"/>
              <w:rPr>
                <w:lang w:val="bg-BG"/>
              </w:rPr>
            </w:pPr>
            <w:r>
              <w:rPr>
                <w:lang w:val="bg-BG"/>
              </w:rPr>
              <w:t xml:space="preserve">- </w:t>
            </w:r>
            <w:r w:rsidRPr="003901E5">
              <w:rPr>
                <w:lang w:val="bg-BG"/>
              </w:rPr>
              <w:t xml:space="preserve">Когато </w:t>
            </w:r>
            <w:r w:rsidRPr="00545874">
              <w:rPr>
                <w:lang w:val="bg-BG"/>
              </w:rPr>
              <w:t>партньорът е община</w:t>
            </w:r>
            <w:r w:rsidRPr="003901E5">
              <w:rPr>
                <w:lang w:val="bg-BG"/>
              </w:rPr>
              <w:t xml:space="preserve"> </w:t>
            </w:r>
            <w:r>
              <w:rPr>
                <w:lang w:val="bg-BG"/>
              </w:rPr>
              <w:t>–</w:t>
            </w:r>
            <w:r w:rsidRPr="003901E5">
              <w:rPr>
                <w:lang w:val="bg-BG"/>
              </w:rPr>
              <w:t xml:space="preserve"> </w:t>
            </w:r>
            <w:r>
              <w:rPr>
                <w:lang w:val="bg-BG"/>
              </w:rPr>
              <w:t xml:space="preserve">прави се </w:t>
            </w:r>
            <w:r w:rsidRPr="003901E5">
              <w:rPr>
                <w:lang w:val="bg-BG"/>
              </w:rPr>
              <w:t>служебн</w:t>
            </w:r>
            <w:r>
              <w:rPr>
                <w:lang w:val="bg-BG"/>
              </w:rPr>
              <w:t>а проверка</w:t>
            </w:r>
            <w:r w:rsidRPr="003901E5">
              <w:rPr>
                <w:lang w:val="bg-BG"/>
              </w:rPr>
              <w:t xml:space="preserve"> в Закона за държавния бюджет. Счита се, че организацията разполага с необходимия финансов капацитет, ако утвърдените разходи по бюджета на общината  за текущата година са по-високи от размера на средствата (БФП), които ще</w:t>
            </w:r>
            <w:r w:rsidR="00D42407">
              <w:rPr>
                <w:lang w:val="bg-BG"/>
              </w:rPr>
              <w:t xml:space="preserve"> разходва партньорът по проекта;</w:t>
            </w:r>
          </w:p>
          <w:p w14:paraId="149FDAD2" w14:textId="77777777" w:rsidR="003901E5" w:rsidRPr="003901E5" w:rsidRDefault="003901E5" w:rsidP="000D303B">
            <w:pPr>
              <w:jc w:val="both"/>
              <w:rPr>
                <w:lang w:val="bg-BG"/>
              </w:rPr>
            </w:pPr>
            <w:r w:rsidRPr="003901E5">
              <w:rPr>
                <w:lang w:val="bg-BG"/>
              </w:rPr>
              <w:t xml:space="preserve">- Когато </w:t>
            </w:r>
            <w:r w:rsidRPr="00545874">
              <w:rPr>
                <w:lang w:val="bg-BG"/>
              </w:rPr>
              <w:t>партньорът е второстепенен разпоредител с бюджетни средства</w:t>
            </w:r>
            <w:r w:rsidRPr="003901E5">
              <w:rPr>
                <w:lang w:val="bg-BG"/>
              </w:rPr>
              <w:t xml:space="preserve"> -  следва да представи писмо за подкрепа (в свободна форма) от съответния първостепенен разпоредител или друг документ, от който се потвърждава/доказва, че  утвърдените им разходи по бюджета за текущата година, са по-високи от размера на исканата БФП, която ще разходва партньора. Счита се, че организацията разполага с необходимия финансов капацитет, ако утвърдените разходи по бюджета на второстепенния разпоредител за текущата година са по високи от размера на исканата БФП, която ще разходва партньора.</w:t>
            </w:r>
          </w:p>
          <w:p w14:paraId="20C7D5AE" w14:textId="77777777" w:rsidR="00F51F8C" w:rsidRPr="00F70B38" w:rsidRDefault="00F51F8C" w:rsidP="000D303B">
            <w:pPr>
              <w:jc w:val="both"/>
              <w:rPr>
                <w:lang w:val="bg-BG"/>
              </w:rPr>
            </w:pPr>
          </w:p>
          <w:p w14:paraId="0465BD6F" w14:textId="1D17453C" w:rsidR="003901E5" w:rsidRPr="00F70B38" w:rsidRDefault="003901E5" w:rsidP="000D303B">
            <w:pPr>
              <w:jc w:val="both"/>
              <w:rPr>
                <w:lang w:val="bg-BG"/>
              </w:rPr>
            </w:pPr>
            <w:r w:rsidRPr="00F70B38">
              <w:rPr>
                <w:lang w:val="bg-BG"/>
              </w:rPr>
              <w:t>По ОП НОИР:</w:t>
            </w:r>
          </w:p>
          <w:p w14:paraId="63732005" w14:textId="28AFFA37" w:rsidR="003901E5" w:rsidRPr="00545874" w:rsidRDefault="00545874" w:rsidP="000D303B">
            <w:pPr>
              <w:jc w:val="both"/>
              <w:rPr>
                <w:lang w:val="bg-BG"/>
              </w:rPr>
            </w:pPr>
            <w:r w:rsidRPr="00F70B38">
              <w:rPr>
                <w:lang w:val="bg-BG"/>
              </w:rPr>
              <w:t xml:space="preserve">- </w:t>
            </w:r>
            <w:r w:rsidR="003901E5" w:rsidRPr="00F70B38">
              <w:rPr>
                <w:lang w:val="bg-BG"/>
              </w:rPr>
              <w:t>Когато партньори са държавни и общински училища и детски градини, същите следва да представят документ от съответния първостепенен разпоредител, от който се потвърждава/доказва, че утвърдените им разходи по бюджета за текущата година, са по-високи от размера на исканата БФП, която ще разходват. Счита се, че организацията разполага с необходимия финансов капацитет, ако утвърдените разходи по бюджета на второстепенния разпоредител за текущата година са по-високи от размера на исканата БФП, която ще разходват.</w:t>
            </w:r>
          </w:p>
          <w:p w14:paraId="68B7056E" w14:textId="50C5AE39" w:rsidR="00EF1598" w:rsidRPr="001E6210" w:rsidRDefault="00EF1598" w:rsidP="000D303B">
            <w:pPr>
              <w:jc w:val="both"/>
              <w:rPr>
                <w:lang w:val="bg-BG" w:eastAsia="fr-FR"/>
              </w:rPr>
            </w:pPr>
          </w:p>
        </w:tc>
      </w:tr>
      <w:tr w:rsidR="00EF1598" w:rsidRPr="00CD2DFD" w14:paraId="6AFE9E52" w14:textId="77777777" w:rsidTr="00675B99">
        <w:tc>
          <w:tcPr>
            <w:tcW w:w="436" w:type="dxa"/>
            <w:tcBorders>
              <w:top w:val="single" w:sz="4" w:space="0" w:color="auto"/>
              <w:left w:val="single" w:sz="8" w:space="0" w:color="auto"/>
              <w:bottom w:val="single" w:sz="4" w:space="0" w:color="auto"/>
              <w:right w:val="single" w:sz="4" w:space="0" w:color="auto"/>
            </w:tcBorders>
          </w:tcPr>
          <w:p w14:paraId="6150F295" w14:textId="77777777" w:rsidR="00EF1598" w:rsidRDefault="00EF1598" w:rsidP="00675B99">
            <w:pPr>
              <w:jc w:val="center"/>
              <w:rPr>
                <w:bCs/>
                <w:lang w:val="bg-BG" w:eastAsia="fr-FR"/>
              </w:rPr>
            </w:pPr>
            <w:r>
              <w:rPr>
                <w:bCs/>
                <w:lang w:val="bg-BG" w:eastAsia="fr-FR"/>
              </w:rPr>
              <w:lastRenderedPageBreak/>
              <w:t>1.3</w:t>
            </w:r>
          </w:p>
        </w:tc>
        <w:tc>
          <w:tcPr>
            <w:tcW w:w="9203" w:type="dxa"/>
            <w:tcBorders>
              <w:top w:val="single" w:sz="4" w:space="0" w:color="auto"/>
              <w:left w:val="nil"/>
              <w:bottom w:val="single" w:sz="4" w:space="0" w:color="auto"/>
              <w:right w:val="single" w:sz="4" w:space="0" w:color="auto"/>
            </w:tcBorders>
          </w:tcPr>
          <w:p w14:paraId="79772620" w14:textId="77777777" w:rsidR="00EF1598" w:rsidRPr="001E6210" w:rsidRDefault="00EF1598" w:rsidP="00E81D4C">
            <w:pPr>
              <w:jc w:val="both"/>
              <w:rPr>
                <w:lang w:val="bg-BG" w:eastAsia="fr-FR"/>
              </w:rPr>
            </w:pPr>
            <w:r w:rsidRPr="0043344E">
              <w:rPr>
                <w:lang w:val="bg-BG"/>
              </w:rPr>
              <w:t>Оперативен</w:t>
            </w:r>
            <w:r>
              <w:rPr>
                <w:rStyle w:val="FootnoteReference"/>
                <w:lang w:val="bg-BG"/>
              </w:rPr>
              <w:footnoteReference w:id="2"/>
            </w:r>
            <w:r w:rsidRPr="0043344E">
              <w:rPr>
                <w:lang w:val="bg-BG"/>
              </w:rPr>
              <w:t xml:space="preserve">  – </w:t>
            </w:r>
            <w:r w:rsidR="00D43F56" w:rsidRPr="00D43F56">
              <w:rPr>
                <w:lang w:val="bg-BG"/>
              </w:rPr>
              <w:t>Конкретният бенефициент</w:t>
            </w:r>
            <w:r w:rsidRPr="0043344E">
              <w:rPr>
                <w:lang w:val="bg-BG"/>
              </w:rPr>
              <w:t xml:space="preserve"> има </w:t>
            </w:r>
            <w:r w:rsidRPr="006320B5">
              <w:rPr>
                <w:b/>
                <w:lang w:val="bg-BG"/>
              </w:rPr>
              <w:t>поне 1 година опит</w:t>
            </w:r>
            <w:r w:rsidRPr="00473D73">
              <w:rPr>
                <w:lang w:val="bg-BG"/>
              </w:rPr>
              <w:t xml:space="preserve"> в управление/изпълнение на проекти и/или опит в изпълнение на дейности, подобни на тези, включени в проектното предложение</w:t>
            </w:r>
            <w:r>
              <w:rPr>
                <w:lang w:val="bg-BG"/>
              </w:rPr>
              <w:t>.</w:t>
            </w:r>
            <w:r w:rsidR="00B97796">
              <w:rPr>
                <w:lang w:val="bg-BG"/>
              </w:rPr>
              <w:t xml:space="preserve"> </w:t>
            </w:r>
          </w:p>
        </w:tc>
      </w:tr>
      <w:tr w:rsidR="00BA07F4" w:rsidRPr="00760CBC" w14:paraId="433BF2AB" w14:textId="77777777" w:rsidTr="00BA07F4">
        <w:tc>
          <w:tcPr>
            <w:tcW w:w="436" w:type="dxa"/>
            <w:tcBorders>
              <w:top w:val="single" w:sz="4" w:space="0" w:color="auto"/>
              <w:left w:val="single" w:sz="8" w:space="0" w:color="auto"/>
              <w:bottom w:val="single" w:sz="4" w:space="0" w:color="auto"/>
              <w:right w:val="single" w:sz="4" w:space="0" w:color="auto"/>
            </w:tcBorders>
          </w:tcPr>
          <w:p w14:paraId="450CA401" w14:textId="77777777" w:rsidR="00BA07F4" w:rsidRPr="00847E82" w:rsidRDefault="00BA07F4" w:rsidP="00EF1598">
            <w:pPr>
              <w:jc w:val="center"/>
              <w:rPr>
                <w:bCs/>
                <w:lang w:val="en-US" w:eastAsia="fr-FR"/>
              </w:rPr>
            </w:pPr>
            <w:r>
              <w:rPr>
                <w:bCs/>
                <w:lang w:val="bg-BG" w:eastAsia="fr-FR"/>
              </w:rPr>
              <w:t>1.</w:t>
            </w:r>
            <w:r w:rsidR="00EF1598">
              <w:rPr>
                <w:bCs/>
                <w:lang w:val="en-US" w:eastAsia="fr-FR"/>
              </w:rPr>
              <w:t>4</w:t>
            </w:r>
          </w:p>
        </w:tc>
        <w:tc>
          <w:tcPr>
            <w:tcW w:w="9203" w:type="dxa"/>
            <w:tcBorders>
              <w:top w:val="single" w:sz="4" w:space="0" w:color="auto"/>
              <w:left w:val="nil"/>
              <w:bottom w:val="single" w:sz="4" w:space="0" w:color="auto"/>
              <w:right w:val="single" w:sz="4" w:space="0" w:color="auto"/>
            </w:tcBorders>
          </w:tcPr>
          <w:p w14:paraId="10FC89B7" w14:textId="77777777" w:rsidR="00BA07F4" w:rsidRDefault="00EF1598" w:rsidP="004B5E6E">
            <w:pPr>
              <w:jc w:val="both"/>
              <w:rPr>
                <w:lang w:val="bg-BG" w:eastAsia="fr-FR"/>
              </w:rPr>
            </w:pPr>
            <w:r>
              <w:rPr>
                <w:lang w:val="bg-BG" w:eastAsia="fr-FR"/>
              </w:rPr>
              <w:t>П</w:t>
            </w:r>
            <w:r w:rsidR="00BA07F4" w:rsidRPr="001E6210">
              <w:rPr>
                <w:lang w:val="bg-BG" w:eastAsia="fr-FR"/>
              </w:rPr>
              <w:t>артньори</w:t>
            </w:r>
            <w:r w:rsidR="004F36D4">
              <w:rPr>
                <w:lang w:val="bg-BG" w:eastAsia="fr-FR"/>
              </w:rPr>
              <w:t>те</w:t>
            </w:r>
            <w:r w:rsidR="006C779E">
              <w:rPr>
                <w:rStyle w:val="FootnoteReference"/>
                <w:lang w:val="bg-BG" w:eastAsia="fr-FR"/>
              </w:rPr>
              <w:footnoteReference w:id="3"/>
            </w:r>
            <w:r w:rsidR="00BA07F4" w:rsidRPr="001E6210">
              <w:rPr>
                <w:lang w:val="bg-BG" w:eastAsia="fr-FR"/>
              </w:rPr>
              <w:t xml:space="preserve"> притежават </w:t>
            </w:r>
            <w:r w:rsidR="00BA07F4" w:rsidRPr="006320B5">
              <w:rPr>
                <w:b/>
                <w:lang w:val="bg-BG" w:eastAsia="fr-FR"/>
              </w:rPr>
              <w:t>поне 1 година опит</w:t>
            </w:r>
            <w:r w:rsidR="00BA07F4" w:rsidRPr="001E6210">
              <w:rPr>
                <w:lang w:val="bg-BG" w:eastAsia="fr-FR"/>
              </w:rPr>
              <w:t xml:space="preserve"> в управление/изпълнение на проекти и/или опит в изпълнение на дейности, подобни на тези, включени в проектното предложение</w:t>
            </w:r>
            <w:r w:rsidR="00CC67CA">
              <w:rPr>
                <w:lang w:val="bg-BG" w:eastAsia="fr-FR"/>
              </w:rPr>
              <w:t>.</w:t>
            </w:r>
          </w:p>
        </w:tc>
      </w:tr>
      <w:tr w:rsidR="00E660A8" w:rsidRPr="00760CBC" w14:paraId="7EB4717D" w14:textId="77777777" w:rsidTr="00BA07F4">
        <w:tc>
          <w:tcPr>
            <w:tcW w:w="436" w:type="dxa"/>
            <w:tcBorders>
              <w:top w:val="single" w:sz="4" w:space="0" w:color="auto"/>
              <w:left w:val="single" w:sz="8" w:space="0" w:color="auto"/>
              <w:bottom w:val="single" w:sz="4" w:space="0" w:color="auto"/>
              <w:right w:val="single" w:sz="4" w:space="0" w:color="auto"/>
            </w:tcBorders>
          </w:tcPr>
          <w:p w14:paraId="6DD96502" w14:textId="77777777" w:rsidR="00E660A8" w:rsidRPr="00E7739B" w:rsidRDefault="00E660A8" w:rsidP="00EF1598">
            <w:pPr>
              <w:jc w:val="center"/>
              <w:rPr>
                <w:bCs/>
                <w:lang w:val="en-US" w:eastAsia="fr-FR"/>
              </w:rPr>
            </w:pPr>
            <w:r>
              <w:rPr>
                <w:bCs/>
                <w:lang w:val="en-US" w:eastAsia="fr-FR"/>
              </w:rPr>
              <w:t>1.5</w:t>
            </w:r>
          </w:p>
        </w:tc>
        <w:tc>
          <w:tcPr>
            <w:tcW w:w="9203" w:type="dxa"/>
            <w:tcBorders>
              <w:top w:val="single" w:sz="4" w:space="0" w:color="auto"/>
              <w:left w:val="nil"/>
              <w:bottom w:val="single" w:sz="4" w:space="0" w:color="auto"/>
              <w:right w:val="single" w:sz="4" w:space="0" w:color="auto"/>
            </w:tcBorders>
          </w:tcPr>
          <w:p w14:paraId="4804E43A" w14:textId="493F6E8B" w:rsidR="00E660A8" w:rsidRDefault="00E660A8" w:rsidP="004F36D4">
            <w:pPr>
              <w:rPr>
                <w:lang w:val="bg-BG" w:eastAsia="fr-FR"/>
              </w:rPr>
            </w:pPr>
            <w:r w:rsidRPr="00E660A8">
              <w:rPr>
                <w:lang w:val="bg-BG" w:eastAsia="fr-FR"/>
              </w:rPr>
              <w:t>Партньорът разполага с оперативен капацитет за изпълнение на проекти на местно ниво (приложимо в случай, че организацията е партньор в повече от едно проектно предложение</w:t>
            </w:r>
            <w:r w:rsidR="002636F0">
              <w:rPr>
                <w:lang w:val="bg-BG" w:eastAsia="fr-FR"/>
              </w:rPr>
              <w:t xml:space="preserve"> и за ЮЛНЦ – партньор/и по ОП НОИР</w:t>
            </w:r>
            <w:r w:rsidRPr="00E660A8">
              <w:rPr>
                <w:lang w:val="bg-BG" w:eastAsia="fr-FR"/>
              </w:rPr>
              <w:t>)</w:t>
            </w:r>
            <w:r w:rsidR="00203E13">
              <w:rPr>
                <w:lang w:val="bg-BG" w:eastAsia="fr-FR"/>
              </w:rPr>
              <w:t>.</w:t>
            </w:r>
          </w:p>
        </w:tc>
      </w:tr>
      <w:tr w:rsidR="00BA07F4" w:rsidRPr="00760CBC" w14:paraId="11D79042" w14:textId="77777777" w:rsidTr="00BA07F4">
        <w:tc>
          <w:tcPr>
            <w:tcW w:w="436" w:type="dxa"/>
            <w:tcBorders>
              <w:top w:val="single" w:sz="4" w:space="0" w:color="auto"/>
              <w:left w:val="single" w:sz="8" w:space="0" w:color="auto"/>
              <w:bottom w:val="single" w:sz="4" w:space="0" w:color="auto"/>
              <w:right w:val="single" w:sz="4" w:space="0" w:color="auto"/>
            </w:tcBorders>
          </w:tcPr>
          <w:p w14:paraId="6B72C23E" w14:textId="77777777" w:rsidR="00BA07F4" w:rsidRPr="002B3677" w:rsidRDefault="00BA07F4" w:rsidP="00B21C88">
            <w:pPr>
              <w:jc w:val="center"/>
              <w:rPr>
                <w:b/>
                <w:bCs/>
                <w:lang w:val="bg-BG" w:eastAsia="fr-FR"/>
              </w:rPr>
            </w:pPr>
            <w:r w:rsidRPr="002B3677">
              <w:rPr>
                <w:b/>
                <w:bCs/>
                <w:lang w:val="bg-BG" w:eastAsia="fr-FR"/>
              </w:rPr>
              <w:t>2</w:t>
            </w:r>
          </w:p>
        </w:tc>
        <w:tc>
          <w:tcPr>
            <w:tcW w:w="9203" w:type="dxa"/>
            <w:tcBorders>
              <w:top w:val="single" w:sz="4" w:space="0" w:color="auto"/>
              <w:left w:val="nil"/>
              <w:bottom w:val="single" w:sz="4" w:space="0" w:color="auto"/>
              <w:right w:val="single" w:sz="4" w:space="0" w:color="auto"/>
            </w:tcBorders>
          </w:tcPr>
          <w:p w14:paraId="2C92ABDA" w14:textId="77777777" w:rsidR="00BA07F4" w:rsidRPr="002B3677" w:rsidRDefault="00BA07F4" w:rsidP="001E6210">
            <w:pPr>
              <w:rPr>
                <w:b/>
                <w:i/>
                <w:lang w:val="bg-BG" w:eastAsia="fr-FR"/>
              </w:rPr>
            </w:pPr>
            <w:r w:rsidRPr="002B3677">
              <w:rPr>
                <w:b/>
                <w:i/>
                <w:lang w:val="bg-BG" w:eastAsia="fr-FR"/>
              </w:rPr>
              <w:t>Съответствие</w:t>
            </w:r>
          </w:p>
        </w:tc>
      </w:tr>
      <w:tr w:rsidR="00BA07F4" w:rsidRPr="00CD2DFD" w14:paraId="16703480" w14:textId="77777777" w:rsidTr="00BA07F4">
        <w:tc>
          <w:tcPr>
            <w:tcW w:w="436" w:type="dxa"/>
            <w:tcBorders>
              <w:top w:val="single" w:sz="4" w:space="0" w:color="auto"/>
              <w:left w:val="single" w:sz="8" w:space="0" w:color="auto"/>
              <w:bottom w:val="single" w:sz="4" w:space="0" w:color="auto"/>
              <w:right w:val="single" w:sz="4" w:space="0" w:color="auto"/>
            </w:tcBorders>
          </w:tcPr>
          <w:p w14:paraId="15C5E116" w14:textId="77777777" w:rsidR="00BA07F4" w:rsidRPr="008F6FD8" w:rsidRDefault="00BA07F4" w:rsidP="00B21C88">
            <w:pPr>
              <w:jc w:val="center"/>
              <w:rPr>
                <w:bCs/>
                <w:lang w:val="bg-BG" w:eastAsia="fr-FR"/>
              </w:rPr>
            </w:pPr>
            <w:r>
              <w:rPr>
                <w:bCs/>
                <w:lang w:val="bg-BG" w:eastAsia="fr-FR"/>
              </w:rPr>
              <w:t>2.1</w:t>
            </w:r>
          </w:p>
        </w:tc>
        <w:tc>
          <w:tcPr>
            <w:tcW w:w="9203" w:type="dxa"/>
            <w:tcBorders>
              <w:top w:val="single" w:sz="4" w:space="0" w:color="auto"/>
              <w:left w:val="nil"/>
              <w:bottom w:val="single" w:sz="4" w:space="0" w:color="auto"/>
              <w:right w:val="single" w:sz="4" w:space="0" w:color="auto"/>
            </w:tcBorders>
          </w:tcPr>
          <w:p w14:paraId="6358C9CE" w14:textId="73089032" w:rsidR="00BA07F4" w:rsidRDefault="00BA07F4" w:rsidP="001C38C0">
            <w:pPr>
              <w:rPr>
                <w:lang w:val="bg-BG" w:eastAsia="fr-FR"/>
              </w:rPr>
            </w:pPr>
            <w:r w:rsidRPr="001E6210">
              <w:rPr>
                <w:lang w:val="bg-BG" w:eastAsia="fr-FR"/>
              </w:rPr>
              <w:t>Описание и обосновка на целите на проекта</w:t>
            </w:r>
            <w:r w:rsidR="00371DDE">
              <w:rPr>
                <w:lang w:val="bg-BG" w:eastAsia="fr-FR"/>
              </w:rPr>
              <w:t>:</w:t>
            </w:r>
          </w:p>
          <w:p w14:paraId="6042C23E" w14:textId="77777777" w:rsidR="00BA07F4" w:rsidRDefault="00BA07F4" w:rsidP="004E0E10">
            <w:pPr>
              <w:numPr>
                <w:ilvl w:val="0"/>
                <w:numId w:val="13"/>
              </w:numPr>
              <w:rPr>
                <w:lang w:val="bg-BG" w:eastAsia="fr-FR"/>
              </w:rPr>
            </w:pPr>
            <w:r w:rsidRPr="001E6210">
              <w:rPr>
                <w:lang w:val="bg-BG" w:eastAsia="fr-FR"/>
              </w:rPr>
              <w:t xml:space="preserve">Формулирани са обща и специфична цел на проекта и е описано съответствието на проекта с целите и приоритетите на процедурата и програмата; </w:t>
            </w:r>
          </w:p>
          <w:p w14:paraId="7C22BFA1" w14:textId="77777777" w:rsidR="00BA07F4" w:rsidRPr="001E6210" w:rsidRDefault="00BA07F4" w:rsidP="004E0E10">
            <w:pPr>
              <w:numPr>
                <w:ilvl w:val="0"/>
                <w:numId w:val="13"/>
              </w:numPr>
              <w:rPr>
                <w:lang w:val="bg-BG" w:eastAsia="fr-FR"/>
              </w:rPr>
            </w:pPr>
            <w:r w:rsidRPr="001E6210">
              <w:rPr>
                <w:lang w:val="bg-BG" w:eastAsia="fr-FR"/>
              </w:rPr>
              <w:t xml:space="preserve">Целите са насочени към решаване проблемите на целевите групи, съобразно идентифицираните нужди; </w:t>
            </w:r>
          </w:p>
          <w:p w14:paraId="5C1E6E09" w14:textId="77777777" w:rsidR="00BA07F4" w:rsidRPr="00421A35" w:rsidRDefault="00BA07F4" w:rsidP="004E0E10">
            <w:pPr>
              <w:numPr>
                <w:ilvl w:val="0"/>
                <w:numId w:val="13"/>
              </w:numPr>
              <w:rPr>
                <w:lang w:val="bg-BG" w:eastAsia="fr-FR"/>
              </w:rPr>
            </w:pPr>
            <w:r w:rsidRPr="004E0E10">
              <w:rPr>
                <w:lang w:val="bg-BG" w:eastAsia="fr-FR"/>
              </w:rPr>
              <w:t>Връзката между целите и предвидените резултати е аргументирана.</w:t>
            </w:r>
          </w:p>
        </w:tc>
      </w:tr>
      <w:tr w:rsidR="00BA07F4" w:rsidRPr="00CD2DFD" w14:paraId="3E0BE375" w14:textId="77777777" w:rsidTr="00BA07F4">
        <w:tc>
          <w:tcPr>
            <w:tcW w:w="436" w:type="dxa"/>
            <w:tcBorders>
              <w:top w:val="single" w:sz="4" w:space="0" w:color="auto"/>
              <w:left w:val="single" w:sz="8" w:space="0" w:color="auto"/>
              <w:bottom w:val="single" w:sz="4" w:space="0" w:color="auto"/>
              <w:right w:val="single" w:sz="4" w:space="0" w:color="auto"/>
            </w:tcBorders>
          </w:tcPr>
          <w:p w14:paraId="699AD52F" w14:textId="77777777" w:rsidR="00BA07F4" w:rsidRPr="008F6FD8" w:rsidRDefault="00BA07F4" w:rsidP="00B21C88">
            <w:pPr>
              <w:jc w:val="center"/>
              <w:rPr>
                <w:bCs/>
                <w:lang w:val="bg-BG" w:eastAsia="fr-FR"/>
              </w:rPr>
            </w:pPr>
            <w:r>
              <w:rPr>
                <w:bCs/>
                <w:lang w:val="bg-BG" w:eastAsia="fr-FR"/>
              </w:rPr>
              <w:t>2.2</w:t>
            </w:r>
          </w:p>
        </w:tc>
        <w:tc>
          <w:tcPr>
            <w:tcW w:w="9203" w:type="dxa"/>
            <w:tcBorders>
              <w:top w:val="single" w:sz="4" w:space="0" w:color="auto"/>
              <w:left w:val="nil"/>
              <w:bottom w:val="single" w:sz="4" w:space="0" w:color="auto"/>
              <w:right w:val="single" w:sz="4" w:space="0" w:color="auto"/>
            </w:tcBorders>
          </w:tcPr>
          <w:p w14:paraId="73F15F3C" w14:textId="2C8DFD1F" w:rsidR="00BA07F4" w:rsidRDefault="00BA07F4" w:rsidP="001C38C0">
            <w:pPr>
              <w:rPr>
                <w:lang w:val="bg-BG" w:eastAsia="fr-FR"/>
              </w:rPr>
            </w:pPr>
            <w:r w:rsidRPr="004E0E10">
              <w:rPr>
                <w:lang w:val="bg-BG" w:eastAsia="fr-FR"/>
              </w:rPr>
              <w:t>Описание на целевите групи по проекта и техните нужди</w:t>
            </w:r>
            <w:r w:rsidR="00371DDE">
              <w:rPr>
                <w:lang w:val="bg-BG" w:eastAsia="fr-FR"/>
              </w:rPr>
              <w:t>:</w:t>
            </w:r>
          </w:p>
          <w:p w14:paraId="0DDF87F9" w14:textId="77777777" w:rsidR="00BA07F4" w:rsidRPr="004E0E10" w:rsidRDefault="00BA07F4" w:rsidP="004E0E10">
            <w:pPr>
              <w:numPr>
                <w:ilvl w:val="0"/>
                <w:numId w:val="13"/>
              </w:numPr>
              <w:rPr>
                <w:lang w:val="bg-BG" w:eastAsia="fr-FR"/>
              </w:rPr>
            </w:pPr>
            <w:r w:rsidRPr="004E0E10">
              <w:rPr>
                <w:lang w:val="bg-BG" w:eastAsia="fr-FR"/>
              </w:rPr>
              <w:t>Целевите групи са конкретизирани – посочени са специфични</w:t>
            </w:r>
            <w:r>
              <w:rPr>
                <w:lang w:val="bg-BG" w:eastAsia="fr-FR"/>
              </w:rPr>
              <w:t xml:space="preserve">те им характеристики </w:t>
            </w:r>
            <w:r w:rsidRPr="004E0E10">
              <w:rPr>
                <w:lang w:val="bg-BG" w:eastAsia="fr-FR"/>
              </w:rPr>
              <w:t xml:space="preserve"> съгласно </w:t>
            </w:r>
            <w:r w:rsidR="004F36D4">
              <w:rPr>
                <w:lang w:val="bg-BG" w:eastAsia="fr-FR"/>
              </w:rPr>
              <w:t>Условията</w:t>
            </w:r>
            <w:r w:rsidR="004F36D4" w:rsidRPr="004E0E10">
              <w:rPr>
                <w:lang w:val="bg-BG" w:eastAsia="fr-FR"/>
              </w:rPr>
              <w:t xml:space="preserve"> </w:t>
            </w:r>
            <w:r w:rsidRPr="004E0E10">
              <w:rPr>
                <w:lang w:val="bg-BG" w:eastAsia="fr-FR"/>
              </w:rPr>
              <w:t>за кандидатстване;</w:t>
            </w:r>
          </w:p>
          <w:p w14:paraId="537002A5" w14:textId="77777777" w:rsidR="00BA07F4" w:rsidRPr="004E0E10" w:rsidRDefault="00BA07F4" w:rsidP="004E0E10">
            <w:pPr>
              <w:numPr>
                <w:ilvl w:val="0"/>
                <w:numId w:val="13"/>
              </w:numPr>
              <w:rPr>
                <w:lang w:val="bg-BG" w:eastAsia="fr-FR"/>
              </w:rPr>
            </w:pPr>
            <w:r w:rsidRPr="004E0E10">
              <w:rPr>
                <w:lang w:val="bg-BG" w:eastAsia="fr-FR"/>
              </w:rPr>
              <w:t>Целевите групи са количествено определени;</w:t>
            </w:r>
          </w:p>
          <w:p w14:paraId="0B224DB6" w14:textId="77777777" w:rsidR="00BA07F4" w:rsidRPr="00421A35" w:rsidRDefault="00BA07F4" w:rsidP="004E0E10">
            <w:pPr>
              <w:numPr>
                <w:ilvl w:val="0"/>
                <w:numId w:val="13"/>
              </w:numPr>
              <w:rPr>
                <w:lang w:val="bg-BG" w:eastAsia="fr-FR"/>
              </w:rPr>
            </w:pPr>
            <w:r w:rsidRPr="004E0E10">
              <w:rPr>
                <w:lang w:val="bg-BG" w:eastAsia="fr-FR"/>
              </w:rPr>
              <w:t>Нуждите на целевите групи са идентифицирани</w:t>
            </w:r>
            <w:r w:rsidR="0065619A">
              <w:rPr>
                <w:lang w:val="bg-BG" w:eastAsia="fr-FR"/>
              </w:rPr>
              <w:t xml:space="preserve"> и анализирани</w:t>
            </w:r>
            <w:r w:rsidRPr="004E0E10">
              <w:rPr>
                <w:lang w:val="bg-BG" w:eastAsia="fr-FR"/>
              </w:rPr>
              <w:t>.</w:t>
            </w:r>
          </w:p>
        </w:tc>
      </w:tr>
      <w:tr w:rsidR="00BA07F4" w:rsidRPr="00760CBC" w14:paraId="5B006F9C" w14:textId="77777777" w:rsidTr="00BA07F4">
        <w:tc>
          <w:tcPr>
            <w:tcW w:w="436" w:type="dxa"/>
            <w:tcBorders>
              <w:top w:val="single" w:sz="4" w:space="0" w:color="auto"/>
              <w:left w:val="single" w:sz="8" w:space="0" w:color="auto"/>
              <w:bottom w:val="single" w:sz="4" w:space="0" w:color="auto"/>
              <w:right w:val="single" w:sz="4" w:space="0" w:color="auto"/>
            </w:tcBorders>
          </w:tcPr>
          <w:p w14:paraId="6921DD03" w14:textId="77777777" w:rsidR="00BA07F4" w:rsidRPr="002B3677" w:rsidRDefault="00BA07F4" w:rsidP="00B21C88">
            <w:pPr>
              <w:jc w:val="center"/>
              <w:rPr>
                <w:b/>
                <w:bCs/>
                <w:lang w:val="bg-BG" w:eastAsia="fr-FR"/>
              </w:rPr>
            </w:pPr>
            <w:r w:rsidRPr="002B3677">
              <w:rPr>
                <w:b/>
                <w:bCs/>
                <w:lang w:val="bg-BG" w:eastAsia="fr-FR"/>
              </w:rPr>
              <w:t>3</w:t>
            </w:r>
          </w:p>
        </w:tc>
        <w:tc>
          <w:tcPr>
            <w:tcW w:w="9203" w:type="dxa"/>
            <w:tcBorders>
              <w:top w:val="single" w:sz="4" w:space="0" w:color="auto"/>
              <w:left w:val="nil"/>
              <w:bottom w:val="single" w:sz="4" w:space="0" w:color="auto"/>
              <w:right w:val="single" w:sz="4" w:space="0" w:color="auto"/>
            </w:tcBorders>
          </w:tcPr>
          <w:p w14:paraId="5328B04E" w14:textId="77777777" w:rsidR="00BA07F4" w:rsidRPr="002B3677" w:rsidRDefault="00BA07F4" w:rsidP="001C38C0">
            <w:pPr>
              <w:rPr>
                <w:b/>
                <w:i/>
                <w:lang w:val="bg-BG" w:eastAsia="fr-FR"/>
              </w:rPr>
            </w:pPr>
            <w:r w:rsidRPr="002B3677">
              <w:rPr>
                <w:b/>
                <w:i/>
                <w:lang w:val="bg-BG" w:eastAsia="fr-FR"/>
              </w:rPr>
              <w:t>Методика и организация</w:t>
            </w:r>
          </w:p>
        </w:tc>
      </w:tr>
      <w:tr w:rsidR="00BA07F4" w:rsidRPr="00CD2DFD" w14:paraId="5C1E9208" w14:textId="77777777" w:rsidTr="00BA07F4">
        <w:tc>
          <w:tcPr>
            <w:tcW w:w="436" w:type="dxa"/>
            <w:tcBorders>
              <w:top w:val="single" w:sz="4" w:space="0" w:color="auto"/>
              <w:left w:val="single" w:sz="8" w:space="0" w:color="auto"/>
              <w:bottom w:val="single" w:sz="4" w:space="0" w:color="auto"/>
              <w:right w:val="single" w:sz="4" w:space="0" w:color="auto"/>
            </w:tcBorders>
          </w:tcPr>
          <w:p w14:paraId="3AC69441" w14:textId="77777777" w:rsidR="00BA07F4" w:rsidRPr="008F6FD8" w:rsidRDefault="00BA07F4" w:rsidP="00B21C88">
            <w:pPr>
              <w:jc w:val="center"/>
              <w:rPr>
                <w:bCs/>
                <w:lang w:val="bg-BG" w:eastAsia="fr-FR"/>
              </w:rPr>
            </w:pPr>
            <w:r>
              <w:rPr>
                <w:bCs/>
                <w:lang w:val="bg-BG" w:eastAsia="fr-FR"/>
              </w:rPr>
              <w:t>3.1</w:t>
            </w:r>
          </w:p>
        </w:tc>
        <w:tc>
          <w:tcPr>
            <w:tcW w:w="9203" w:type="dxa"/>
            <w:tcBorders>
              <w:top w:val="single" w:sz="4" w:space="0" w:color="auto"/>
              <w:left w:val="nil"/>
              <w:bottom w:val="single" w:sz="4" w:space="0" w:color="auto"/>
              <w:right w:val="single" w:sz="4" w:space="0" w:color="auto"/>
            </w:tcBorders>
          </w:tcPr>
          <w:p w14:paraId="6F32609F" w14:textId="71608428" w:rsidR="00BA07F4" w:rsidRDefault="00BA07F4" w:rsidP="001C38C0">
            <w:pPr>
              <w:rPr>
                <w:lang w:val="bg-BG" w:eastAsia="fr-FR"/>
              </w:rPr>
            </w:pPr>
            <w:r w:rsidRPr="004E0E10">
              <w:rPr>
                <w:lang w:val="bg-BG" w:eastAsia="fr-FR"/>
              </w:rPr>
              <w:t>Съответствие на дейностите с целите и очакваните резултати</w:t>
            </w:r>
            <w:r w:rsidR="00371DDE">
              <w:rPr>
                <w:lang w:val="bg-BG" w:eastAsia="fr-FR"/>
              </w:rPr>
              <w:t>:</w:t>
            </w:r>
          </w:p>
          <w:p w14:paraId="7AB199E3" w14:textId="77777777" w:rsidR="00BA07F4" w:rsidRPr="004E0E10" w:rsidRDefault="00BA07F4" w:rsidP="004E0E10">
            <w:pPr>
              <w:numPr>
                <w:ilvl w:val="0"/>
                <w:numId w:val="16"/>
              </w:numPr>
              <w:rPr>
                <w:lang w:val="bg-BG" w:eastAsia="fr-FR"/>
              </w:rPr>
            </w:pPr>
            <w:r w:rsidRPr="004E0E10">
              <w:rPr>
                <w:lang w:val="bg-BG" w:eastAsia="fr-FR"/>
              </w:rPr>
              <w:t xml:space="preserve">Дейностите са  насочени към постигане на целите; </w:t>
            </w:r>
          </w:p>
          <w:p w14:paraId="0A69897C" w14:textId="77777777" w:rsidR="00BA07F4" w:rsidRPr="004E0E10" w:rsidRDefault="00BA07F4" w:rsidP="004E0E10">
            <w:pPr>
              <w:numPr>
                <w:ilvl w:val="0"/>
                <w:numId w:val="16"/>
              </w:numPr>
              <w:rPr>
                <w:lang w:val="bg-BG" w:eastAsia="fr-FR"/>
              </w:rPr>
            </w:pPr>
            <w:r w:rsidRPr="004E0E10">
              <w:rPr>
                <w:lang w:val="bg-BG" w:eastAsia="fr-FR"/>
              </w:rPr>
              <w:t>Очакваните резултати от изпълнение на дейностите ще допринесат за постигане на заложените в проекта показатели;</w:t>
            </w:r>
          </w:p>
          <w:p w14:paraId="0DCC22CE" w14:textId="77777777" w:rsidR="00BA07F4" w:rsidRDefault="00BA07F4" w:rsidP="007A534C">
            <w:pPr>
              <w:numPr>
                <w:ilvl w:val="0"/>
                <w:numId w:val="16"/>
              </w:numPr>
              <w:rPr>
                <w:lang w:val="bg-BG" w:eastAsia="fr-FR"/>
              </w:rPr>
            </w:pPr>
            <w:r w:rsidRPr="004E0E10">
              <w:rPr>
                <w:lang w:val="bg-BG" w:eastAsia="fr-FR"/>
              </w:rPr>
              <w:t xml:space="preserve">Описани са детайлно дейностите, начините и етапите за изпълнението </w:t>
            </w:r>
            <w:r w:rsidRPr="00014724">
              <w:rPr>
                <w:lang w:val="bg-BG" w:eastAsia="fr-FR"/>
              </w:rPr>
              <w:t>им и в случай на приложимост е обоснована нуждата от закупуване на оборудване</w:t>
            </w:r>
            <w:r w:rsidR="00451F91" w:rsidRPr="00014724">
              <w:rPr>
                <w:lang w:val="bg-BG" w:eastAsia="fr-FR"/>
              </w:rPr>
              <w:t xml:space="preserve"> и обзавеждане</w:t>
            </w:r>
            <w:r w:rsidR="007A534C">
              <w:rPr>
                <w:lang w:val="bg-BG" w:eastAsia="fr-FR"/>
              </w:rPr>
              <w:t>.</w:t>
            </w:r>
          </w:p>
          <w:p w14:paraId="6B5FFA9F" w14:textId="69D9B6FA" w:rsidR="00AF0300" w:rsidRPr="00421A35" w:rsidRDefault="00AF0300" w:rsidP="001824D2">
            <w:pPr>
              <w:numPr>
                <w:ilvl w:val="0"/>
                <w:numId w:val="16"/>
              </w:numPr>
              <w:jc w:val="both"/>
              <w:rPr>
                <w:lang w:val="bg-BG" w:eastAsia="fr-FR"/>
              </w:rPr>
            </w:pPr>
            <w:r w:rsidRPr="00AF0300">
              <w:rPr>
                <w:lang w:val="bg-BG" w:eastAsia="fr-FR"/>
              </w:rPr>
              <w:t>Предвид</w:t>
            </w:r>
            <w:r w:rsidR="00935E0F">
              <w:rPr>
                <w:lang w:val="bg-BG" w:eastAsia="fr-FR"/>
              </w:rPr>
              <w:t>ената</w:t>
            </w:r>
            <w:r w:rsidRPr="00AF0300">
              <w:rPr>
                <w:lang w:val="bg-BG" w:eastAsia="fr-FR"/>
              </w:rPr>
              <w:t xml:space="preserve"> </w:t>
            </w:r>
            <w:r>
              <w:rPr>
                <w:lang w:val="bg-BG" w:eastAsia="fr-FR"/>
              </w:rPr>
              <w:t>дейност</w:t>
            </w:r>
            <w:r w:rsidRPr="00AF0300">
              <w:rPr>
                <w:lang w:val="bg-BG" w:eastAsia="fr-FR"/>
              </w:rPr>
              <w:t xml:space="preserve"> за предоставяне на социални услуги, вкл. интегрирани междусекторни услуги</w:t>
            </w:r>
            <w:r w:rsidR="005A7A0E">
              <w:rPr>
                <w:lang w:val="bg-BG" w:eastAsia="fr-FR"/>
              </w:rPr>
              <w:t xml:space="preserve"> з</w:t>
            </w:r>
            <w:r w:rsidRPr="00AF0300">
              <w:rPr>
                <w:lang w:val="bg-BG" w:eastAsia="fr-FR"/>
              </w:rPr>
              <w:t xml:space="preserve">а целевите групи </w:t>
            </w:r>
            <w:r>
              <w:rPr>
                <w:lang w:val="bg-BG" w:eastAsia="fr-FR"/>
              </w:rPr>
              <w:t xml:space="preserve">в контекста </w:t>
            </w:r>
            <w:r w:rsidRPr="007D4286">
              <w:rPr>
                <w:lang w:val="bg-BG" w:eastAsia="fr-FR"/>
              </w:rPr>
              <w:t>на</w:t>
            </w:r>
            <w:r w:rsidRPr="007D4286">
              <w:rPr>
                <w:b/>
                <w:lang w:val="bg-BG" w:eastAsia="fr-FR"/>
              </w:rPr>
              <w:t xml:space="preserve"> </w:t>
            </w:r>
            <w:r w:rsidRPr="007D4286">
              <w:rPr>
                <w:lang w:val="bg-BG" w:eastAsia="fr-FR"/>
              </w:rPr>
              <w:t>Н</w:t>
            </w:r>
            <w:r w:rsidRPr="00AF0300">
              <w:rPr>
                <w:lang w:val="bg-BG" w:eastAsia="fr-FR"/>
              </w:rPr>
              <w:t>аправление III „Подобряване достъпа до социални и здравни услуги”</w:t>
            </w:r>
            <w:r w:rsidR="00935E0F">
              <w:rPr>
                <w:lang w:val="bg-BG" w:eastAsia="fr-FR"/>
              </w:rPr>
              <w:t xml:space="preserve"> от УК е обоснована и необходима, съгласно получено официално становище от АСП до оценителната комисия</w:t>
            </w:r>
            <w:r w:rsidR="00F500F8">
              <w:rPr>
                <w:lang w:val="bg-BG" w:eastAsia="fr-FR"/>
              </w:rPr>
              <w:t xml:space="preserve"> </w:t>
            </w:r>
            <w:r w:rsidR="00F500F8" w:rsidRPr="006A6CDA">
              <w:rPr>
                <w:lang w:val="bg-BG" w:eastAsia="fr-FR"/>
              </w:rPr>
              <w:t>(</w:t>
            </w:r>
            <w:r w:rsidR="00F500F8">
              <w:rPr>
                <w:lang w:val="bg-BG" w:eastAsia="fr-FR"/>
              </w:rPr>
              <w:t>ако е приложимо</w:t>
            </w:r>
            <w:r w:rsidR="00F500F8" w:rsidRPr="006A6CDA">
              <w:rPr>
                <w:lang w:val="bg-BG" w:eastAsia="fr-FR"/>
              </w:rPr>
              <w:t>)</w:t>
            </w:r>
            <w:r w:rsidR="00935E0F">
              <w:rPr>
                <w:lang w:val="bg-BG" w:eastAsia="fr-FR"/>
              </w:rPr>
              <w:t>.</w:t>
            </w:r>
          </w:p>
        </w:tc>
      </w:tr>
      <w:tr w:rsidR="00BA07F4" w:rsidRPr="00CD2DFD" w14:paraId="03D946EF" w14:textId="77777777" w:rsidTr="00BA07F4">
        <w:tc>
          <w:tcPr>
            <w:tcW w:w="436" w:type="dxa"/>
            <w:tcBorders>
              <w:top w:val="single" w:sz="4" w:space="0" w:color="auto"/>
              <w:left w:val="single" w:sz="8" w:space="0" w:color="auto"/>
              <w:bottom w:val="single" w:sz="4" w:space="0" w:color="auto"/>
              <w:right w:val="single" w:sz="4" w:space="0" w:color="auto"/>
            </w:tcBorders>
          </w:tcPr>
          <w:p w14:paraId="1BD528E1" w14:textId="77777777" w:rsidR="00BA07F4" w:rsidRPr="00DB3CB1" w:rsidRDefault="00BA07F4" w:rsidP="00B21C88">
            <w:pPr>
              <w:jc w:val="center"/>
              <w:rPr>
                <w:bCs/>
                <w:lang w:val="bg-BG" w:eastAsia="fr-FR"/>
              </w:rPr>
            </w:pPr>
            <w:r>
              <w:rPr>
                <w:bCs/>
                <w:lang w:val="bg-BG" w:eastAsia="fr-FR"/>
              </w:rPr>
              <w:t>3.2</w:t>
            </w:r>
          </w:p>
        </w:tc>
        <w:tc>
          <w:tcPr>
            <w:tcW w:w="9203" w:type="dxa"/>
            <w:tcBorders>
              <w:top w:val="single" w:sz="4" w:space="0" w:color="auto"/>
              <w:left w:val="nil"/>
              <w:bottom w:val="single" w:sz="4" w:space="0" w:color="auto"/>
              <w:right w:val="single" w:sz="4" w:space="0" w:color="auto"/>
            </w:tcBorders>
          </w:tcPr>
          <w:p w14:paraId="5B8E0FC3" w14:textId="6C34E055" w:rsidR="00BA07F4" w:rsidRDefault="00BA07F4" w:rsidP="00B21C88">
            <w:pPr>
              <w:rPr>
                <w:lang w:val="bg-BG" w:eastAsia="fr-FR"/>
              </w:rPr>
            </w:pPr>
            <w:r w:rsidRPr="004E0E10">
              <w:rPr>
                <w:lang w:val="bg-BG" w:eastAsia="fr-FR"/>
              </w:rPr>
              <w:t>Яснота на изпълнение на дейностите</w:t>
            </w:r>
            <w:r w:rsidR="00371DDE">
              <w:rPr>
                <w:lang w:val="bg-BG" w:eastAsia="fr-FR"/>
              </w:rPr>
              <w:t>:</w:t>
            </w:r>
          </w:p>
          <w:p w14:paraId="73FF8560" w14:textId="77777777" w:rsidR="00BA07F4" w:rsidRPr="004E0E10" w:rsidRDefault="00BA07F4" w:rsidP="004E0E10">
            <w:pPr>
              <w:numPr>
                <w:ilvl w:val="0"/>
                <w:numId w:val="17"/>
              </w:numPr>
              <w:rPr>
                <w:lang w:val="bg-BG" w:eastAsia="fr-FR"/>
              </w:rPr>
            </w:pPr>
            <w:r w:rsidRPr="004E0E10">
              <w:rPr>
                <w:lang w:val="bg-BG" w:eastAsia="fr-FR"/>
              </w:rPr>
              <w:t>В описанието на дейностите са посочени начало и продължителност за изпълнение на всяка дейност;</w:t>
            </w:r>
          </w:p>
          <w:p w14:paraId="2CACB667" w14:textId="77777777" w:rsidR="00BA07F4" w:rsidRPr="004E0E10" w:rsidRDefault="00BA07F4" w:rsidP="004E0E10">
            <w:pPr>
              <w:numPr>
                <w:ilvl w:val="0"/>
                <w:numId w:val="17"/>
              </w:numPr>
              <w:rPr>
                <w:lang w:val="bg-BG" w:eastAsia="fr-FR"/>
              </w:rPr>
            </w:pPr>
            <w:r w:rsidRPr="004E0E10">
              <w:rPr>
                <w:lang w:val="bg-BG" w:eastAsia="fr-FR"/>
              </w:rPr>
              <w:t>Времевият обхват на всяка дейност е реалистичен;</w:t>
            </w:r>
          </w:p>
          <w:p w14:paraId="78DE5113" w14:textId="77777777" w:rsidR="00BA07F4" w:rsidRPr="00A65552" w:rsidRDefault="00BA07F4" w:rsidP="004E0E10">
            <w:pPr>
              <w:numPr>
                <w:ilvl w:val="0"/>
                <w:numId w:val="17"/>
              </w:numPr>
              <w:rPr>
                <w:lang w:val="bg-BG" w:eastAsia="fr-FR"/>
              </w:rPr>
            </w:pPr>
            <w:r w:rsidRPr="004E0E10">
              <w:rPr>
                <w:lang w:val="bg-BG" w:eastAsia="fr-FR"/>
              </w:rPr>
              <w:t>Има логическа последователност в изпълнението на дейностите.</w:t>
            </w:r>
          </w:p>
        </w:tc>
      </w:tr>
      <w:tr w:rsidR="00BA07F4" w:rsidRPr="00CD2DFD" w14:paraId="27FE3EB6" w14:textId="77777777" w:rsidTr="00BA07F4">
        <w:tc>
          <w:tcPr>
            <w:tcW w:w="436" w:type="dxa"/>
            <w:tcBorders>
              <w:top w:val="single" w:sz="4" w:space="0" w:color="auto"/>
              <w:left w:val="single" w:sz="8" w:space="0" w:color="auto"/>
              <w:bottom w:val="single" w:sz="4" w:space="0" w:color="auto"/>
              <w:right w:val="single" w:sz="4" w:space="0" w:color="auto"/>
            </w:tcBorders>
          </w:tcPr>
          <w:p w14:paraId="4182EA35" w14:textId="77777777" w:rsidR="00BA07F4" w:rsidRPr="00B26703" w:rsidRDefault="00BA07F4" w:rsidP="00B21C88">
            <w:pPr>
              <w:jc w:val="center"/>
              <w:rPr>
                <w:bCs/>
                <w:lang w:val="bg-BG" w:eastAsia="fr-FR"/>
              </w:rPr>
            </w:pPr>
            <w:r>
              <w:rPr>
                <w:bCs/>
                <w:lang w:val="bg-BG" w:eastAsia="fr-FR"/>
              </w:rPr>
              <w:t>3.3</w:t>
            </w:r>
          </w:p>
        </w:tc>
        <w:tc>
          <w:tcPr>
            <w:tcW w:w="9203" w:type="dxa"/>
            <w:tcBorders>
              <w:top w:val="single" w:sz="4" w:space="0" w:color="auto"/>
              <w:left w:val="nil"/>
              <w:bottom w:val="single" w:sz="4" w:space="0" w:color="auto"/>
              <w:right w:val="single" w:sz="4" w:space="0" w:color="auto"/>
            </w:tcBorders>
          </w:tcPr>
          <w:p w14:paraId="565FD39C" w14:textId="75B63B38" w:rsidR="00BA07F4" w:rsidRDefault="00BA07F4" w:rsidP="00B21C88">
            <w:pPr>
              <w:rPr>
                <w:lang w:val="bg-BG" w:eastAsia="fr-FR"/>
              </w:rPr>
            </w:pPr>
            <w:r w:rsidRPr="004E0E10">
              <w:rPr>
                <w:lang w:val="bg-BG" w:eastAsia="fr-FR"/>
              </w:rPr>
              <w:t>Готовност за стартиране на проекта</w:t>
            </w:r>
            <w:r w:rsidR="00371DDE">
              <w:rPr>
                <w:lang w:val="bg-BG" w:eastAsia="fr-FR"/>
              </w:rPr>
              <w:t>:</w:t>
            </w:r>
          </w:p>
          <w:p w14:paraId="3545F824" w14:textId="77777777" w:rsidR="00BA07F4" w:rsidRPr="004E0E10" w:rsidRDefault="00BA07F4" w:rsidP="004E0E10">
            <w:pPr>
              <w:numPr>
                <w:ilvl w:val="0"/>
                <w:numId w:val="19"/>
              </w:numPr>
              <w:rPr>
                <w:lang w:val="bg-BG" w:eastAsia="fr-FR"/>
              </w:rPr>
            </w:pPr>
            <w:r w:rsidRPr="004E0E10">
              <w:rPr>
                <w:lang w:val="bg-BG" w:eastAsia="fr-FR"/>
              </w:rPr>
              <w:t>Изпълнени са всички предпоставки за стартиране на проекта</w:t>
            </w:r>
            <w:r>
              <w:rPr>
                <w:lang w:val="bg-BG" w:eastAsia="fr-FR"/>
              </w:rPr>
              <w:t>;</w:t>
            </w:r>
            <w:r w:rsidRPr="004E0E10">
              <w:rPr>
                <w:lang w:val="bg-BG" w:eastAsia="fr-FR"/>
              </w:rPr>
              <w:t xml:space="preserve"> </w:t>
            </w:r>
          </w:p>
          <w:p w14:paraId="145A6226" w14:textId="77777777" w:rsidR="00BA07F4" w:rsidRDefault="00BA07F4" w:rsidP="004E0E10">
            <w:pPr>
              <w:numPr>
                <w:ilvl w:val="0"/>
                <w:numId w:val="19"/>
              </w:numPr>
              <w:rPr>
                <w:lang w:val="bg-BG" w:eastAsia="fr-FR"/>
              </w:rPr>
            </w:pPr>
            <w:r w:rsidRPr="004E0E10">
              <w:rPr>
                <w:lang w:val="bg-BG" w:eastAsia="fr-FR"/>
              </w:rPr>
              <w:t>Идентифицирани са ключовите рискове, които биха повлияли върху изпълнението на проекта и са описани мерките, които ще бъдат предприети за намаляване или преодоляване на тяхното въздействие.</w:t>
            </w:r>
          </w:p>
          <w:p w14:paraId="584D4934" w14:textId="29F28A33" w:rsidR="00246C19" w:rsidRDefault="004C52F2" w:rsidP="0026043C">
            <w:pPr>
              <w:numPr>
                <w:ilvl w:val="0"/>
                <w:numId w:val="19"/>
              </w:numPr>
              <w:jc w:val="both"/>
              <w:rPr>
                <w:lang w:val="bg-BG" w:eastAsia="fr-FR"/>
              </w:rPr>
            </w:pPr>
            <w:r w:rsidRPr="004C52F2">
              <w:rPr>
                <w:lang w:val="bg-BG" w:eastAsia="fr-FR"/>
              </w:rPr>
              <w:t>Определени са представители на целевите групи, в съответствие с предвидените мерки за социални жилища по ОПРР.</w:t>
            </w:r>
          </w:p>
        </w:tc>
      </w:tr>
      <w:tr w:rsidR="00BA07F4" w:rsidRPr="00CD2DFD" w14:paraId="666A2CAF" w14:textId="77777777" w:rsidTr="00BA07F4">
        <w:tc>
          <w:tcPr>
            <w:tcW w:w="436" w:type="dxa"/>
            <w:tcBorders>
              <w:top w:val="single" w:sz="4" w:space="0" w:color="auto"/>
              <w:left w:val="single" w:sz="8" w:space="0" w:color="auto"/>
              <w:bottom w:val="single" w:sz="4" w:space="0" w:color="auto"/>
              <w:right w:val="single" w:sz="4" w:space="0" w:color="auto"/>
            </w:tcBorders>
          </w:tcPr>
          <w:p w14:paraId="5FB89865" w14:textId="77777777" w:rsidR="00BA07F4" w:rsidRDefault="00BA07F4" w:rsidP="00B21C88">
            <w:pPr>
              <w:jc w:val="center"/>
              <w:rPr>
                <w:bCs/>
                <w:lang w:val="bg-BG" w:eastAsia="fr-FR"/>
              </w:rPr>
            </w:pPr>
            <w:r>
              <w:rPr>
                <w:bCs/>
                <w:lang w:val="bg-BG" w:eastAsia="fr-FR"/>
              </w:rPr>
              <w:t>3.4</w:t>
            </w:r>
          </w:p>
        </w:tc>
        <w:tc>
          <w:tcPr>
            <w:tcW w:w="9203" w:type="dxa"/>
            <w:tcBorders>
              <w:top w:val="single" w:sz="4" w:space="0" w:color="auto"/>
              <w:left w:val="nil"/>
              <w:bottom w:val="single" w:sz="4" w:space="0" w:color="auto"/>
              <w:right w:val="single" w:sz="4" w:space="0" w:color="auto"/>
            </w:tcBorders>
          </w:tcPr>
          <w:p w14:paraId="47BB3115" w14:textId="713752C9" w:rsidR="00BA07F4" w:rsidRPr="004E0E10" w:rsidRDefault="00BA07F4" w:rsidP="004E0E10">
            <w:pPr>
              <w:rPr>
                <w:lang w:val="bg-BG" w:eastAsia="fr-FR"/>
              </w:rPr>
            </w:pPr>
            <w:r w:rsidRPr="004E0E10">
              <w:rPr>
                <w:lang w:val="bg-BG" w:eastAsia="fr-FR"/>
              </w:rPr>
              <w:t>Устойчивост на резултатите от проекта</w:t>
            </w:r>
            <w:r w:rsidR="00F1046F">
              <w:rPr>
                <w:lang w:val="bg-BG" w:eastAsia="fr-FR"/>
              </w:rPr>
              <w:t>:</w:t>
            </w:r>
          </w:p>
          <w:p w14:paraId="7356DD06" w14:textId="77777777" w:rsidR="00BA07F4" w:rsidRDefault="00BA07F4" w:rsidP="004E0E10">
            <w:pPr>
              <w:numPr>
                <w:ilvl w:val="0"/>
                <w:numId w:val="21"/>
              </w:numPr>
              <w:rPr>
                <w:lang w:val="bg-BG" w:eastAsia="fr-FR"/>
              </w:rPr>
            </w:pPr>
            <w:r w:rsidRPr="004E0E10">
              <w:rPr>
                <w:lang w:val="bg-BG" w:eastAsia="fr-FR"/>
              </w:rPr>
              <w:t>Предвидено е резултатите от изпълнението на проектното предложение да окажат трайно въздействие върху целевата група.</w:t>
            </w:r>
          </w:p>
        </w:tc>
      </w:tr>
      <w:tr w:rsidR="00BA07F4" w:rsidRPr="00CD2DFD" w14:paraId="6895DB1A" w14:textId="77777777" w:rsidTr="00BA07F4">
        <w:tc>
          <w:tcPr>
            <w:tcW w:w="436" w:type="dxa"/>
            <w:tcBorders>
              <w:top w:val="single" w:sz="4" w:space="0" w:color="auto"/>
              <w:left w:val="single" w:sz="8" w:space="0" w:color="auto"/>
              <w:bottom w:val="single" w:sz="4" w:space="0" w:color="auto"/>
              <w:right w:val="single" w:sz="4" w:space="0" w:color="auto"/>
            </w:tcBorders>
          </w:tcPr>
          <w:p w14:paraId="12411902" w14:textId="77777777" w:rsidR="00BA07F4" w:rsidRPr="00B26703" w:rsidRDefault="00BA07F4" w:rsidP="00B21C88">
            <w:pPr>
              <w:jc w:val="center"/>
              <w:rPr>
                <w:bCs/>
                <w:lang w:val="bg-BG" w:eastAsia="fr-FR"/>
              </w:rPr>
            </w:pPr>
            <w:r>
              <w:rPr>
                <w:bCs/>
                <w:lang w:val="bg-BG" w:eastAsia="fr-FR"/>
              </w:rPr>
              <w:t>4</w:t>
            </w:r>
          </w:p>
        </w:tc>
        <w:tc>
          <w:tcPr>
            <w:tcW w:w="9203" w:type="dxa"/>
            <w:tcBorders>
              <w:top w:val="single" w:sz="4" w:space="0" w:color="auto"/>
              <w:left w:val="nil"/>
              <w:bottom w:val="single" w:sz="4" w:space="0" w:color="auto"/>
              <w:right w:val="single" w:sz="4" w:space="0" w:color="auto"/>
            </w:tcBorders>
          </w:tcPr>
          <w:p w14:paraId="666916A0" w14:textId="77777777" w:rsidR="00BA07F4" w:rsidRPr="004E0E10" w:rsidRDefault="00BA07F4" w:rsidP="00AC4611">
            <w:pPr>
              <w:widowControl w:val="0"/>
              <w:rPr>
                <w:i/>
                <w:lang w:val="bg-BG" w:eastAsia="fr-FR"/>
              </w:rPr>
            </w:pPr>
            <w:r w:rsidRPr="002B3677">
              <w:rPr>
                <w:b/>
                <w:i/>
                <w:lang w:val="bg-BG" w:eastAsia="fr-FR"/>
              </w:rPr>
              <w:t>Бюджет и ефективност на разходите</w:t>
            </w:r>
            <w:r w:rsidR="00AC4611" w:rsidRPr="002B3677">
              <w:rPr>
                <w:b/>
                <w:szCs w:val="24"/>
                <w:lang w:val="bg-BG"/>
              </w:rPr>
              <w:t xml:space="preserve"> </w:t>
            </w:r>
            <w:r w:rsidR="00AC4611" w:rsidRPr="002B3677">
              <w:rPr>
                <w:b/>
                <w:szCs w:val="24"/>
                <w:lang w:val="ru-RU"/>
              </w:rPr>
              <w:t>-</w:t>
            </w:r>
            <w:r w:rsidR="00AC4611" w:rsidRPr="00BE022F">
              <w:rPr>
                <w:b/>
                <w:szCs w:val="24"/>
                <w:lang w:val="ru-RU"/>
              </w:rPr>
              <w:t xml:space="preserve"> </w:t>
            </w:r>
            <w:r w:rsidR="00AC4611" w:rsidRPr="00135F80">
              <w:rPr>
                <w:b/>
                <w:i/>
                <w:szCs w:val="24"/>
                <w:lang w:val="bg-BG"/>
              </w:rPr>
              <w:t>Ефективност, ефикасност и икономичност на разходите</w:t>
            </w:r>
            <w:r w:rsidR="00AC4611" w:rsidRPr="002B3677">
              <w:rPr>
                <w:b/>
                <w:i/>
                <w:szCs w:val="24"/>
                <w:lang w:val="ru-RU"/>
              </w:rPr>
              <w:t xml:space="preserve"> </w:t>
            </w:r>
            <w:r w:rsidR="00AC4611" w:rsidRPr="002B3677">
              <w:rPr>
                <w:b/>
                <w:i/>
                <w:szCs w:val="24"/>
                <w:lang w:val="bg-BG"/>
              </w:rPr>
              <w:t>и структурираност на бюджета</w:t>
            </w:r>
          </w:p>
        </w:tc>
      </w:tr>
      <w:tr w:rsidR="00BA07F4" w:rsidRPr="00CD2DFD" w14:paraId="2190BC1A" w14:textId="77777777" w:rsidTr="00BA07F4">
        <w:tc>
          <w:tcPr>
            <w:tcW w:w="436" w:type="dxa"/>
            <w:tcBorders>
              <w:top w:val="single" w:sz="4" w:space="0" w:color="auto"/>
              <w:left w:val="single" w:sz="8" w:space="0" w:color="auto"/>
              <w:bottom w:val="single" w:sz="4" w:space="0" w:color="auto"/>
              <w:right w:val="single" w:sz="4" w:space="0" w:color="auto"/>
            </w:tcBorders>
          </w:tcPr>
          <w:p w14:paraId="580372A0" w14:textId="77777777" w:rsidR="00BA07F4" w:rsidRPr="00B26703" w:rsidRDefault="00400A9F" w:rsidP="008C2251">
            <w:pPr>
              <w:rPr>
                <w:bCs/>
                <w:lang w:val="bg-BG" w:eastAsia="fr-FR"/>
              </w:rPr>
            </w:pPr>
            <w:r>
              <w:rPr>
                <w:bCs/>
                <w:lang w:val="bg-BG" w:eastAsia="fr-FR"/>
              </w:rPr>
              <w:t>4.1</w:t>
            </w:r>
          </w:p>
        </w:tc>
        <w:tc>
          <w:tcPr>
            <w:tcW w:w="9203" w:type="dxa"/>
            <w:tcBorders>
              <w:top w:val="single" w:sz="4" w:space="0" w:color="auto"/>
              <w:left w:val="nil"/>
              <w:bottom w:val="single" w:sz="4" w:space="0" w:color="auto"/>
              <w:right w:val="single" w:sz="4" w:space="0" w:color="auto"/>
            </w:tcBorders>
          </w:tcPr>
          <w:p w14:paraId="17513979" w14:textId="77777777" w:rsidR="00AC4611" w:rsidRPr="00AC4611" w:rsidRDefault="00AC4611" w:rsidP="0014700D">
            <w:pPr>
              <w:jc w:val="both"/>
              <w:rPr>
                <w:lang w:val="bg-BG" w:eastAsia="fr-FR"/>
              </w:rPr>
            </w:pPr>
            <w:r w:rsidRPr="00AC4611">
              <w:rPr>
                <w:lang w:val="bg-BG" w:eastAsia="fr-FR"/>
              </w:rPr>
              <w:t>-  Налице е съответствие и логическа връзка между дейности и разходи като всички разходи съответстват изцяло на дейностите, предвидени за изпълнението им</w:t>
            </w:r>
            <w:r w:rsidR="004626C9">
              <w:rPr>
                <w:lang w:val="bg-BG" w:eastAsia="fr-FR"/>
              </w:rPr>
              <w:t>;</w:t>
            </w:r>
          </w:p>
          <w:p w14:paraId="2216862A" w14:textId="77777777" w:rsidR="00AC4611" w:rsidRDefault="00AC4611" w:rsidP="0014700D">
            <w:pPr>
              <w:jc w:val="both"/>
              <w:rPr>
                <w:lang w:val="bg-BG" w:eastAsia="fr-FR"/>
              </w:rPr>
            </w:pPr>
            <w:r w:rsidRPr="00AC4611">
              <w:rPr>
                <w:lang w:val="bg-BG" w:eastAsia="fr-FR"/>
              </w:rPr>
              <w:t>- Предвидените разходи водят до своевременното, количествено и качествено осъществяване на планираните дейности и постигане на очакваните резултати по проекта</w:t>
            </w:r>
            <w:r w:rsidR="004626C9">
              <w:rPr>
                <w:lang w:val="bg-BG" w:eastAsia="fr-FR"/>
              </w:rPr>
              <w:t>;</w:t>
            </w:r>
          </w:p>
          <w:p w14:paraId="43B17444" w14:textId="6CB9EE25" w:rsidR="00864171" w:rsidRPr="00AC4611" w:rsidRDefault="00864171" w:rsidP="0014700D">
            <w:pPr>
              <w:jc w:val="both"/>
              <w:rPr>
                <w:lang w:val="bg-BG" w:eastAsia="fr-FR"/>
              </w:rPr>
            </w:pPr>
            <w:r>
              <w:rPr>
                <w:lang w:val="bg-BG" w:eastAsia="fr-FR"/>
              </w:rPr>
              <w:t xml:space="preserve">- </w:t>
            </w:r>
            <w:r w:rsidRPr="00864171">
              <w:rPr>
                <w:lang w:val="bg-BG" w:eastAsia="fr-FR"/>
              </w:rPr>
              <w:t xml:space="preserve">Всеки разход </w:t>
            </w:r>
            <w:r w:rsidR="00E5567B">
              <w:rPr>
                <w:lang w:val="bg-BG" w:eastAsia="fr-FR"/>
              </w:rPr>
              <w:t xml:space="preserve">по ОП НОИР </w:t>
            </w:r>
            <w:r w:rsidRPr="00864171">
              <w:rPr>
                <w:lang w:val="bg-BG" w:eastAsia="fr-FR"/>
              </w:rPr>
              <w:t xml:space="preserve">е надлежно обоснован в проектното предложение, като са представени </w:t>
            </w:r>
            <w:r w:rsidR="007A3B4B" w:rsidRPr="00E5567B">
              <w:rPr>
                <w:lang w:val="bg-BG" w:eastAsia="fr-FR"/>
              </w:rPr>
              <w:t>минимум 3</w:t>
            </w:r>
            <w:r w:rsidR="007A3B4B">
              <w:rPr>
                <w:lang w:val="bg-BG" w:eastAsia="fr-FR"/>
              </w:rPr>
              <w:t xml:space="preserve"> </w:t>
            </w:r>
            <w:r w:rsidR="0014700D">
              <w:rPr>
                <w:lang w:val="bg-BG" w:eastAsia="fr-FR"/>
              </w:rPr>
              <w:t xml:space="preserve">- </w:t>
            </w:r>
            <w:r w:rsidRPr="00864171">
              <w:rPr>
                <w:lang w:val="bg-BG" w:eastAsia="fr-FR"/>
              </w:rPr>
              <w:t>оферта/и и/или извлечение от каталог на производител/доставчик и/или проучване в интернет за всяка категория разход, когато е приложимо</w:t>
            </w:r>
            <w:r w:rsidR="009C178C" w:rsidRPr="006A6CDA">
              <w:rPr>
                <w:lang w:val="bg-BG"/>
              </w:rPr>
              <w:t xml:space="preserve"> </w:t>
            </w:r>
            <w:r w:rsidR="009C178C">
              <w:rPr>
                <w:lang w:val="bg-BG" w:eastAsia="fr-FR"/>
              </w:rPr>
              <w:t xml:space="preserve">( за </w:t>
            </w:r>
            <w:r w:rsidR="009C178C" w:rsidRPr="009C178C">
              <w:rPr>
                <w:lang w:val="bg-BG" w:eastAsia="fr-FR"/>
              </w:rPr>
              <w:t>разходи, които не попадат в категорията на опростените</w:t>
            </w:r>
            <w:r w:rsidR="009C178C">
              <w:rPr>
                <w:lang w:val="bg-BG" w:eastAsia="fr-FR"/>
              </w:rPr>
              <w:t xml:space="preserve"> </w:t>
            </w:r>
            <w:r w:rsidR="009C178C" w:rsidRPr="009C178C">
              <w:rPr>
                <w:lang w:val="bg-BG" w:eastAsia="fr-FR"/>
              </w:rPr>
              <w:t>разходи съгласно приложението). За интернет проучване</w:t>
            </w:r>
            <w:r w:rsidR="009C178C">
              <w:rPr>
                <w:lang w:val="bg-BG" w:eastAsia="fr-FR"/>
              </w:rPr>
              <w:t xml:space="preserve"> </w:t>
            </w:r>
            <w:r w:rsidR="009C178C" w:rsidRPr="009C178C">
              <w:rPr>
                <w:lang w:val="bg-BG" w:eastAsia="fr-FR"/>
              </w:rPr>
              <w:t>следва да се предоставят хиперлинкове с посочени дата и час</w:t>
            </w:r>
            <w:r w:rsidR="009C178C">
              <w:rPr>
                <w:lang w:val="bg-BG" w:eastAsia="fr-FR"/>
              </w:rPr>
              <w:t xml:space="preserve"> </w:t>
            </w:r>
            <w:r w:rsidR="009C178C" w:rsidRPr="009C178C">
              <w:rPr>
                <w:lang w:val="bg-BG" w:eastAsia="fr-FR"/>
              </w:rPr>
              <w:t>на влизане към съответни интернет базирани източници</w:t>
            </w:r>
            <w:r w:rsidR="00325730">
              <w:rPr>
                <w:lang w:val="bg-BG" w:eastAsia="fr-FR"/>
              </w:rPr>
              <w:t>;</w:t>
            </w:r>
          </w:p>
          <w:p w14:paraId="5525BD5E" w14:textId="77777777" w:rsidR="00AC4611" w:rsidRPr="00AC4611" w:rsidRDefault="00AC4611" w:rsidP="0014700D">
            <w:pPr>
              <w:jc w:val="both"/>
              <w:rPr>
                <w:lang w:val="bg-BG" w:eastAsia="fr-FR"/>
              </w:rPr>
            </w:pPr>
            <w:r w:rsidRPr="00AC4611">
              <w:rPr>
                <w:lang w:val="bg-BG" w:eastAsia="fr-FR"/>
              </w:rPr>
              <w:t>- Заложените ограничения на разходите по схемата са спазени при формиране на бюджет</w:t>
            </w:r>
            <w:r w:rsidR="004626C9">
              <w:rPr>
                <w:lang w:val="bg-BG" w:eastAsia="fr-FR"/>
              </w:rPr>
              <w:t>а;</w:t>
            </w:r>
            <w:r w:rsidRPr="00AC4611">
              <w:rPr>
                <w:lang w:val="bg-BG" w:eastAsia="fr-FR"/>
              </w:rPr>
              <w:t xml:space="preserve"> </w:t>
            </w:r>
          </w:p>
          <w:p w14:paraId="23DE9D43" w14:textId="26269386" w:rsidR="00AC4611" w:rsidRPr="00AC4611" w:rsidRDefault="00AC4611" w:rsidP="0014700D">
            <w:pPr>
              <w:jc w:val="both"/>
              <w:rPr>
                <w:lang w:val="bg-BG" w:eastAsia="fr-FR"/>
              </w:rPr>
            </w:pPr>
            <w:r w:rsidRPr="00AC4611">
              <w:rPr>
                <w:lang w:val="bg-BG" w:eastAsia="fr-FR"/>
              </w:rPr>
              <w:lastRenderedPageBreak/>
              <w:t>- Заложените стойности са планирани в съответствие с разходите, предвидени по дейности</w:t>
            </w:r>
            <w:r w:rsidR="00696B41">
              <w:rPr>
                <w:lang w:val="bg-BG" w:eastAsia="fr-FR"/>
              </w:rPr>
              <w:t>, стандартните размери на единичните разходи (когато е приложимо) и с пазарните цени (когато е приложимо)</w:t>
            </w:r>
            <w:r w:rsidR="004626C9">
              <w:rPr>
                <w:lang w:val="bg-BG" w:eastAsia="fr-FR"/>
              </w:rPr>
              <w:t>;</w:t>
            </w:r>
            <w:r w:rsidRPr="00AC4611">
              <w:rPr>
                <w:lang w:val="bg-BG" w:eastAsia="fr-FR"/>
              </w:rPr>
              <w:t xml:space="preserve"> </w:t>
            </w:r>
          </w:p>
          <w:p w14:paraId="10F7F451" w14:textId="77777777" w:rsidR="00BA07F4" w:rsidRDefault="00AC4611" w:rsidP="005249E4">
            <w:pPr>
              <w:jc w:val="both"/>
              <w:rPr>
                <w:lang w:val="bg-BG" w:eastAsia="fr-FR"/>
              </w:rPr>
            </w:pPr>
            <w:r w:rsidRPr="00AC4611">
              <w:rPr>
                <w:lang w:val="bg-BG" w:eastAsia="fr-FR"/>
              </w:rPr>
              <w:t>-</w:t>
            </w:r>
            <w:r w:rsidR="004626C9">
              <w:rPr>
                <w:lang w:val="bg-BG" w:eastAsia="fr-FR"/>
              </w:rPr>
              <w:t xml:space="preserve"> </w:t>
            </w:r>
            <w:r w:rsidRPr="00AC4611">
              <w:rPr>
                <w:lang w:val="bg-BG" w:eastAsia="fr-FR"/>
              </w:rPr>
              <w:t>В проектното предложение не са заложени недопустими разходи, както и дублиране на разходи.</w:t>
            </w:r>
          </w:p>
          <w:p w14:paraId="79FE0848" w14:textId="43E706AD" w:rsidR="001104EA" w:rsidRPr="00A65552" w:rsidRDefault="001104EA" w:rsidP="005249E4">
            <w:pPr>
              <w:jc w:val="both"/>
              <w:rPr>
                <w:lang w:val="bg-BG" w:eastAsia="fr-FR"/>
              </w:rPr>
            </w:pPr>
          </w:p>
        </w:tc>
      </w:tr>
    </w:tbl>
    <w:p w14:paraId="488CF45B" w14:textId="77777777" w:rsidR="00CC32BE" w:rsidRPr="006A6CDA" w:rsidRDefault="00CC32BE" w:rsidP="005249E4">
      <w:pPr>
        <w:rPr>
          <w:sz w:val="16"/>
          <w:szCs w:val="16"/>
          <w:lang w:val="bg-BG"/>
        </w:rPr>
      </w:pPr>
    </w:p>
    <w:sectPr w:rsidR="00CC32BE" w:rsidRPr="006A6CDA" w:rsidSect="00BA07F4">
      <w:footerReference w:type="even" r:id="rId8"/>
      <w:footerReference w:type="default" r:id="rId9"/>
      <w:headerReference w:type="first" r:id="rId10"/>
      <w:pgSz w:w="11907" w:h="16840" w:code="9"/>
      <w:pgMar w:top="1134" w:right="1134" w:bottom="851" w:left="1134" w:header="567" w:footer="709"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A068C" w14:textId="77777777" w:rsidR="007F1FF8" w:rsidRDefault="007F1FF8">
      <w:r>
        <w:separator/>
      </w:r>
    </w:p>
  </w:endnote>
  <w:endnote w:type="continuationSeparator" w:id="0">
    <w:p w14:paraId="0C8EA30B" w14:textId="77777777" w:rsidR="007F1FF8" w:rsidRDefault="007F1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Narrow">
    <w:altName w:val="Arial"/>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Bookman Old Style">
    <w:altName w:val="Sitka Small"/>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00A37" w14:textId="77777777" w:rsidR="00D554EF" w:rsidRDefault="00D554EF" w:rsidP="00BC5B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84A178" w14:textId="77777777" w:rsidR="00D554EF" w:rsidRDefault="00D554EF" w:rsidP="005C58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40E4A" w14:textId="4F36849F" w:rsidR="00D554EF" w:rsidRDefault="00D554EF" w:rsidP="00BC5B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D4321">
      <w:rPr>
        <w:rStyle w:val="PageNumber"/>
        <w:noProof/>
      </w:rPr>
      <w:t>2</w:t>
    </w:r>
    <w:r>
      <w:rPr>
        <w:rStyle w:val="PageNumber"/>
      </w:rPr>
      <w:fldChar w:fldCharType="end"/>
    </w:r>
  </w:p>
  <w:p w14:paraId="5B251ACD" w14:textId="77777777" w:rsidR="00D554EF" w:rsidRDefault="00D554EF" w:rsidP="005C58F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E3A50" w14:textId="77777777" w:rsidR="007F1FF8" w:rsidRDefault="007F1FF8">
      <w:r>
        <w:separator/>
      </w:r>
    </w:p>
  </w:footnote>
  <w:footnote w:type="continuationSeparator" w:id="0">
    <w:p w14:paraId="2169721B" w14:textId="77777777" w:rsidR="007F1FF8" w:rsidRDefault="007F1FF8">
      <w:r>
        <w:continuationSeparator/>
      </w:r>
    </w:p>
  </w:footnote>
  <w:footnote w:id="1">
    <w:p w14:paraId="02AB57E3" w14:textId="6224BE76" w:rsidR="00451F91" w:rsidRPr="00451F91" w:rsidRDefault="00451F91">
      <w:pPr>
        <w:pStyle w:val="FootnoteText"/>
        <w:rPr>
          <w:lang w:val="bg-BG"/>
        </w:rPr>
      </w:pPr>
      <w:r w:rsidRPr="00451F91">
        <w:rPr>
          <w:rStyle w:val="FootnoteReference"/>
          <w:lang w:val="bg-BG"/>
        </w:rPr>
        <w:footnoteRef/>
      </w:r>
      <w:r w:rsidRPr="00451F91">
        <w:rPr>
          <w:lang w:val="bg-BG"/>
        </w:rPr>
        <w:t xml:space="preserve"> Оценката на техническото и финансово качество на проектното предложение се прави и по отношение на ОП РЧР и по отношение на ОП НОИР</w:t>
      </w:r>
      <w:r w:rsidR="0021379C">
        <w:rPr>
          <w:lang w:val="bg-BG"/>
        </w:rPr>
        <w:t>.</w:t>
      </w:r>
    </w:p>
  </w:footnote>
  <w:footnote w:id="2">
    <w:p w14:paraId="701904ED" w14:textId="77777777" w:rsidR="00EF1598" w:rsidRPr="00E147C8" w:rsidRDefault="00EF1598" w:rsidP="00E147C8">
      <w:pPr>
        <w:pStyle w:val="FootnoteText"/>
        <w:jc w:val="both"/>
        <w:rPr>
          <w:sz w:val="16"/>
          <w:szCs w:val="16"/>
          <w:lang w:val="bg-BG"/>
        </w:rPr>
      </w:pPr>
      <w:r w:rsidRPr="00E147C8">
        <w:rPr>
          <w:rStyle w:val="FootnoteReference"/>
          <w:sz w:val="16"/>
          <w:szCs w:val="16"/>
          <w:lang w:val="bg-BG"/>
        </w:rPr>
        <w:footnoteRef/>
      </w:r>
      <w:r w:rsidRPr="00E147C8">
        <w:rPr>
          <w:sz w:val="16"/>
          <w:szCs w:val="16"/>
          <w:lang w:val="bg-BG"/>
        </w:rPr>
        <w:t xml:space="preserve"> </w:t>
      </w:r>
      <w:r w:rsidRPr="00E147C8">
        <w:rPr>
          <w:color w:val="000000"/>
          <w:sz w:val="16"/>
          <w:szCs w:val="16"/>
          <w:lang w:val="bg-BG"/>
        </w:rPr>
        <w:t>Това обстоятелство се проверява чрез предоставената информация в т. 1</w:t>
      </w:r>
      <w:r w:rsidR="00AC7FF5" w:rsidRPr="00E147C8">
        <w:rPr>
          <w:color w:val="000000"/>
          <w:sz w:val="16"/>
          <w:szCs w:val="16"/>
          <w:lang w:val="bg-BG"/>
        </w:rPr>
        <w:t>6</w:t>
      </w:r>
      <w:r w:rsidRPr="00E147C8">
        <w:rPr>
          <w:color w:val="000000"/>
          <w:sz w:val="16"/>
          <w:szCs w:val="16"/>
          <w:lang w:val="bg-BG"/>
        </w:rPr>
        <w:t xml:space="preserve">.1 във Формуляра за кандидатстване. </w:t>
      </w:r>
    </w:p>
  </w:footnote>
  <w:footnote w:id="3">
    <w:p w14:paraId="0ADEE652" w14:textId="77777777" w:rsidR="006C779E" w:rsidRPr="00E147C8" w:rsidRDefault="006C779E" w:rsidP="00E147C8">
      <w:pPr>
        <w:pStyle w:val="FootnoteText"/>
        <w:jc w:val="both"/>
        <w:rPr>
          <w:sz w:val="16"/>
          <w:szCs w:val="16"/>
          <w:lang w:val="bg-BG"/>
        </w:rPr>
      </w:pPr>
      <w:r w:rsidRPr="00E147C8">
        <w:rPr>
          <w:rStyle w:val="FootnoteReference"/>
          <w:sz w:val="16"/>
          <w:szCs w:val="16"/>
          <w:lang w:val="bg-BG"/>
        </w:rPr>
        <w:footnoteRef/>
      </w:r>
      <w:r w:rsidRPr="00E147C8">
        <w:rPr>
          <w:sz w:val="16"/>
          <w:szCs w:val="16"/>
          <w:lang w:val="bg-BG"/>
        </w:rPr>
        <w:t xml:space="preserve"> Това обстоятелство се проверява чрез предоставената информация в т. 16.2 и 16.3  във Формуляра за кандидатстване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E23B2" w14:textId="77777777" w:rsidR="002A4AAA" w:rsidRPr="002A4AAA" w:rsidRDefault="002A4AAA" w:rsidP="002A4AAA">
    <w:pPr>
      <w:tabs>
        <w:tab w:val="center" w:pos="4536"/>
        <w:tab w:val="right" w:pos="9072"/>
      </w:tabs>
      <w:spacing w:after="160" w:line="259" w:lineRule="auto"/>
      <w:jc w:val="center"/>
      <w:rPr>
        <w:rFonts w:ascii="Calibri" w:eastAsia="Calibri" w:hAnsi="Calibri"/>
        <w:b/>
        <w:sz w:val="22"/>
        <w:szCs w:val="22"/>
        <w:lang w:val="bg-BG" w:eastAsia="bg-BG"/>
      </w:rPr>
    </w:pPr>
  </w:p>
  <w:tbl>
    <w:tblPr>
      <w:tblW w:w="4941" w:type="pct"/>
      <w:tblLayout w:type="fixed"/>
      <w:tblLook w:val="01E0" w:firstRow="1" w:lastRow="1" w:firstColumn="1" w:lastColumn="1" w:noHBand="0" w:noVBand="0"/>
    </w:tblPr>
    <w:tblGrid>
      <w:gridCol w:w="1792"/>
      <w:gridCol w:w="5978"/>
      <w:gridCol w:w="1755"/>
    </w:tblGrid>
    <w:tr w:rsidR="002A4AAA" w:rsidRPr="002A4AAA" w14:paraId="34236CB0" w14:textId="77777777" w:rsidTr="00D17DF1">
      <w:trPr>
        <w:trHeight w:val="959"/>
      </w:trPr>
      <w:tc>
        <w:tcPr>
          <w:tcW w:w="941" w:type="pct"/>
          <w:shd w:val="clear" w:color="auto" w:fill="auto"/>
        </w:tcPr>
        <w:p w14:paraId="23CC4573" w14:textId="4EE02623" w:rsidR="002A4AAA" w:rsidRPr="002A4AAA" w:rsidRDefault="00E301FC" w:rsidP="002A4AAA">
          <w:pPr>
            <w:tabs>
              <w:tab w:val="center" w:pos="4421"/>
              <w:tab w:val="center" w:pos="4536"/>
              <w:tab w:val="left" w:pos="7725"/>
              <w:tab w:val="right" w:pos="9072"/>
            </w:tabs>
            <w:spacing w:after="160" w:line="259" w:lineRule="auto"/>
            <w:rPr>
              <w:rFonts w:ascii="Calibri" w:eastAsia="Calibri" w:hAnsi="Calibri"/>
              <w:b/>
              <w:color w:val="808080"/>
              <w:sz w:val="22"/>
              <w:szCs w:val="22"/>
              <w:lang w:val="ru-RU" w:eastAsia="bg-BG"/>
            </w:rPr>
          </w:pPr>
          <w:r>
            <w:rPr>
              <w:noProof/>
              <w:lang w:val="bg-BG" w:eastAsia="bg-BG"/>
            </w:rPr>
            <w:drawing>
              <wp:anchor distT="0" distB="0" distL="114300" distR="114300" simplePos="0" relativeHeight="251658240" behindDoc="0" locked="0" layoutInCell="1" allowOverlap="1" wp14:anchorId="3FBF5F36" wp14:editId="597DEC54">
                <wp:simplePos x="0" y="0"/>
                <wp:positionH relativeFrom="column">
                  <wp:posOffset>-210185</wp:posOffset>
                </wp:positionH>
                <wp:positionV relativeFrom="paragraph">
                  <wp:posOffset>53340</wp:posOffset>
                </wp:positionV>
                <wp:extent cx="1293495" cy="913130"/>
                <wp:effectExtent l="0" t="0" r="0" b="0"/>
                <wp:wrapNone/>
                <wp:docPr id="4" name="Picture 1" descr="EU-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wh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495" cy="9131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38" w:type="pct"/>
          <w:shd w:val="clear" w:color="auto" w:fill="auto"/>
          <w:vAlign w:val="center"/>
        </w:tcPr>
        <w:p w14:paraId="6E9101D3" w14:textId="713622D8" w:rsidR="002A4AAA" w:rsidRPr="002A4AAA" w:rsidRDefault="00E301FC" w:rsidP="002A4AAA">
          <w:pPr>
            <w:tabs>
              <w:tab w:val="center" w:pos="4536"/>
              <w:tab w:val="right" w:pos="9072"/>
            </w:tabs>
            <w:spacing w:after="160" w:line="259" w:lineRule="auto"/>
            <w:ind w:right="360"/>
            <w:jc w:val="center"/>
            <w:rPr>
              <w:rFonts w:ascii="Calibri" w:eastAsia="Calibri" w:hAnsi="Calibri"/>
              <w:b/>
              <w:lang w:val="bg-BG" w:eastAsia="bg-BG"/>
            </w:rPr>
          </w:pPr>
          <w:r>
            <w:rPr>
              <w:noProof/>
              <w:lang w:val="bg-BG" w:eastAsia="bg-BG"/>
            </w:rPr>
            <w:drawing>
              <wp:anchor distT="0" distB="0" distL="114300" distR="114300" simplePos="0" relativeHeight="251657216" behindDoc="0" locked="0" layoutInCell="1" allowOverlap="0" wp14:anchorId="2BB47F53" wp14:editId="67F06A1A">
                <wp:simplePos x="0" y="0"/>
                <wp:positionH relativeFrom="column">
                  <wp:posOffset>1201420</wp:posOffset>
                </wp:positionH>
                <wp:positionV relativeFrom="paragraph">
                  <wp:posOffset>-9525</wp:posOffset>
                </wp:positionV>
                <wp:extent cx="1119505" cy="956945"/>
                <wp:effectExtent l="0" t="0" r="0" b="0"/>
                <wp:wrapNone/>
                <wp:docPr id="3" name="Picture 10" descr="OPHRD-center-gra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PHRD-center-grayscal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956945"/>
                        </a:xfrm>
                        <a:prstGeom prst="rect">
                          <a:avLst/>
                        </a:prstGeom>
                        <a:noFill/>
                        <a:ln>
                          <a:noFill/>
                        </a:ln>
                      </pic:spPr>
                    </pic:pic>
                  </a:graphicData>
                </a:graphic>
                <wp14:sizeRelH relativeFrom="page">
                  <wp14:pctWidth>0</wp14:pctWidth>
                </wp14:sizeRelH>
                <wp14:sizeRelV relativeFrom="page">
                  <wp14:pctHeight>0</wp14:pctHeight>
                </wp14:sizeRelV>
              </wp:anchor>
            </w:drawing>
          </w:r>
          <w:r w:rsidR="006A6CDA">
            <w:rPr>
              <w:rFonts w:ascii="Calibri" w:eastAsia="Calibri" w:hAnsi="Calibri"/>
              <w:b/>
              <w:lang w:val="bg-BG" w:eastAsia="bg-BG"/>
            </w:rPr>
            <w:t xml:space="preserve">     </w:t>
          </w:r>
        </w:p>
      </w:tc>
      <w:tc>
        <w:tcPr>
          <w:tcW w:w="921" w:type="pct"/>
          <w:shd w:val="clear" w:color="auto" w:fill="auto"/>
        </w:tcPr>
        <w:p w14:paraId="4BFFEC92" w14:textId="6208FD3F" w:rsidR="002A4AAA" w:rsidRPr="002A4AAA" w:rsidRDefault="00E301FC" w:rsidP="002A4AAA">
          <w:pPr>
            <w:tabs>
              <w:tab w:val="center" w:pos="4421"/>
              <w:tab w:val="center" w:pos="4536"/>
              <w:tab w:val="left" w:pos="7725"/>
              <w:tab w:val="right" w:pos="9072"/>
            </w:tabs>
            <w:spacing w:after="160" w:line="259" w:lineRule="auto"/>
            <w:jc w:val="center"/>
            <w:rPr>
              <w:rFonts w:ascii="Calibri" w:eastAsia="Calibri" w:hAnsi="Calibri"/>
              <w:b/>
              <w:color w:val="808080"/>
              <w:sz w:val="22"/>
              <w:szCs w:val="22"/>
              <w:lang w:val="ru-RU" w:eastAsia="bg-BG"/>
            </w:rPr>
          </w:pPr>
          <w:r w:rsidRPr="002A4AAA">
            <w:rPr>
              <w:rFonts w:ascii="Calibri" w:eastAsia="Calibri" w:hAnsi="Calibri"/>
              <w:b/>
              <w:noProof/>
              <w:color w:val="808080"/>
              <w:sz w:val="22"/>
              <w:szCs w:val="22"/>
              <w:lang w:val="bg-BG" w:eastAsia="bg-BG"/>
            </w:rPr>
            <w:drawing>
              <wp:inline distT="0" distB="0" distL="0" distR="0" wp14:anchorId="46854B6C" wp14:editId="5AD96BCA">
                <wp:extent cx="1092200" cy="8255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92200" cy="825500"/>
                        </a:xfrm>
                        <a:prstGeom prst="rect">
                          <a:avLst/>
                        </a:prstGeom>
                        <a:noFill/>
                        <a:ln>
                          <a:noFill/>
                        </a:ln>
                      </pic:spPr>
                    </pic:pic>
                  </a:graphicData>
                </a:graphic>
              </wp:inline>
            </w:drawing>
          </w:r>
        </w:p>
      </w:tc>
    </w:tr>
  </w:tbl>
  <w:p w14:paraId="4E0D78FF" w14:textId="77777777" w:rsidR="002A4AAA" w:rsidRPr="002A4AAA" w:rsidRDefault="002A4AAA" w:rsidP="002A4AAA">
    <w:pPr>
      <w:pBdr>
        <w:bottom w:val="single" w:sz="4" w:space="1" w:color="auto"/>
      </w:pBdr>
      <w:tabs>
        <w:tab w:val="left" w:pos="706"/>
        <w:tab w:val="center" w:pos="4153"/>
        <w:tab w:val="center" w:pos="4748"/>
        <w:tab w:val="right" w:pos="8306"/>
      </w:tabs>
      <w:spacing w:after="240"/>
      <w:jc w:val="center"/>
      <w:rPr>
        <w:noProof/>
        <w:sz w:val="24"/>
        <w:lang w:val="bg-BG" w:eastAsia="bg-BG"/>
      </w:rPr>
    </w:pPr>
    <w:r w:rsidRPr="002A4AAA">
      <w:rPr>
        <w:rFonts w:ascii="Calibri" w:hAnsi="Calibri" w:cs="Calibri"/>
        <w:noProof/>
        <w:sz w:val="24"/>
        <w:szCs w:val="24"/>
        <w:lang w:val="bg-BG" w:eastAsia="bg-BG"/>
      </w:rPr>
      <w:t>МИНИСТЕРСТВО НА ТРУДА И СОЦИАЛНАТА ПОЛИТИКА</w:t>
    </w:r>
  </w:p>
  <w:p w14:paraId="75E7BF67" w14:textId="77777777" w:rsidR="002A4AAA" w:rsidRPr="006A6CDA" w:rsidRDefault="00B50360" w:rsidP="00C00267">
    <w:pPr>
      <w:pStyle w:val="Header"/>
      <w:jc w:val="center"/>
      <w:rPr>
        <w:noProof/>
        <w:lang w:val="bg-BG"/>
      </w:rPr>
    </w:pPr>
    <w:r w:rsidRPr="00B50360">
      <w:rPr>
        <w:rFonts w:ascii="Calibri" w:hAnsi="Calibri" w:cs="Calibri"/>
        <w:noProof/>
        <w:sz w:val="24"/>
        <w:lang w:val="bg-BG" w:eastAsia="bg-BG"/>
      </w:rPr>
      <w:t>ИЗПЪЛНИТЕЛНА АГЕНЦИЯ „ОПЕРАТИВНА ПРОГРАМА „НАУКА И ОБРАЗОВАНИЕ ЗА ИНТЕЛИГЕНТЕН РАСТЕЖ“</w:t>
    </w:r>
  </w:p>
  <w:p w14:paraId="56A6BA6B" w14:textId="77777777" w:rsidR="0057602E" w:rsidRPr="006A6CDA" w:rsidRDefault="0057602E" w:rsidP="0057602E">
    <w:pPr>
      <w:pStyle w:val="Header"/>
      <w:jc w:val="center"/>
      <w:rPr>
        <w:b/>
        <w:sz w:val="24"/>
        <w:szCs w:val="24"/>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A668B"/>
    <w:multiLevelType w:val="singleLevel"/>
    <w:tmpl w:val="C8760EA6"/>
    <w:lvl w:ilvl="0">
      <w:start w:val="1"/>
      <w:numFmt w:val="bullet"/>
      <w:lvlText w:val=""/>
      <w:lvlJc w:val="left"/>
      <w:pPr>
        <w:tabs>
          <w:tab w:val="num" w:pos="0"/>
        </w:tabs>
        <w:ind w:left="283" w:hanging="283"/>
      </w:pPr>
      <w:rPr>
        <w:rFonts w:ascii="Symbol" w:hAnsi="Symbol" w:hint="default"/>
      </w:rPr>
    </w:lvl>
  </w:abstractNum>
  <w:abstractNum w:abstractNumId="1" w15:restartNumberingAfterBreak="0">
    <w:nsid w:val="03C012BF"/>
    <w:multiLevelType w:val="hybridMultilevel"/>
    <w:tmpl w:val="9C6A1B7E"/>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518158C"/>
    <w:multiLevelType w:val="hybridMultilevel"/>
    <w:tmpl w:val="68A604EC"/>
    <w:lvl w:ilvl="0" w:tplc="0E701A0A">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5C2F0E"/>
    <w:multiLevelType w:val="hybridMultilevel"/>
    <w:tmpl w:val="F28EC784"/>
    <w:lvl w:ilvl="0" w:tplc="6076FE5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6DB25F1"/>
    <w:multiLevelType w:val="hybridMultilevel"/>
    <w:tmpl w:val="7B0E660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C6A6E36"/>
    <w:multiLevelType w:val="multilevel"/>
    <w:tmpl w:val="EEF24432"/>
    <w:styleLink w:val="StyleBulletedWingdingssymbolBefore063cmHanging06"/>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7" w15:restartNumberingAfterBreak="0">
    <w:nsid w:val="18202B11"/>
    <w:multiLevelType w:val="hybridMultilevel"/>
    <w:tmpl w:val="0F904F78"/>
    <w:lvl w:ilvl="0" w:tplc="889C2962">
      <w:numFmt w:val="bullet"/>
      <w:lvlText w:val="-"/>
      <w:lvlJc w:val="left"/>
      <w:pPr>
        <w:ind w:left="1080" w:hanging="72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B32479F"/>
    <w:multiLevelType w:val="hybridMultilevel"/>
    <w:tmpl w:val="4E4AC9A6"/>
    <w:lvl w:ilvl="0" w:tplc="6076FE5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BF35252"/>
    <w:multiLevelType w:val="hybridMultilevel"/>
    <w:tmpl w:val="150CAFD6"/>
    <w:lvl w:ilvl="0" w:tplc="C2D0212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20638"/>
    <w:multiLevelType w:val="multilevel"/>
    <w:tmpl w:val="9B8E11A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7574C82"/>
    <w:multiLevelType w:val="hybridMultilevel"/>
    <w:tmpl w:val="8EF0201A"/>
    <w:lvl w:ilvl="0" w:tplc="DE2281A2">
      <w:start w:val="11"/>
      <w:numFmt w:val="bullet"/>
      <w:lvlText w:val="-"/>
      <w:lvlJc w:val="left"/>
      <w:pPr>
        <w:ind w:left="405" w:hanging="360"/>
      </w:pPr>
      <w:rPr>
        <w:rFonts w:ascii="Times New Roman" w:eastAsia="Times New Roman" w:hAnsi="Times New Roman" w:cs="Times New Roman" w:hint="default"/>
      </w:rPr>
    </w:lvl>
    <w:lvl w:ilvl="1" w:tplc="04020003" w:tentative="1">
      <w:start w:val="1"/>
      <w:numFmt w:val="bullet"/>
      <w:lvlText w:val="o"/>
      <w:lvlJc w:val="left"/>
      <w:pPr>
        <w:ind w:left="1125" w:hanging="360"/>
      </w:pPr>
      <w:rPr>
        <w:rFonts w:ascii="Courier New" w:hAnsi="Courier New" w:cs="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cs="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cs="Courier New" w:hint="default"/>
      </w:rPr>
    </w:lvl>
    <w:lvl w:ilvl="8" w:tplc="04020005" w:tentative="1">
      <w:start w:val="1"/>
      <w:numFmt w:val="bullet"/>
      <w:lvlText w:val=""/>
      <w:lvlJc w:val="left"/>
      <w:pPr>
        <w:ind w:left="6165" w:hanging="360"/>
      </w:pPr>
      <w:rPr>
        <w:rFonts w:ascii="Wingdings" w:hAnsi="Wingdings" w:hint="default"/>
      </w:rPr>
    </w:lvl>
  </w:abstractNum>
  <w:abstractNum w:abstractNumId="12" w15:restartNumberingAfterBreak="0">
    <w:nsid w:val="38E61F68"/>
    <w:multiLevelType w:val="hybridMultilevel"/>
    <w:tmpl w:val="E86279D2"/>
    <w:lvl w:ilvl="0" w:tplc="C4EABB30">
      <w:start w:val="1"/>
      <w:numFmt w:val="bullet"/>
      <w:pStyle w:val="bulletpoints2CharCharCharCharChar"/>
      <w:lvlText w:val=""/>
      <w:lvlJc w:val="left"/>
      <w:pPr>
        <w:tabs>
          <w:tab w:val="num" w:pos="964"/>
        </w:tabs>
        <w:ind w:left="964" w:hanging="397"/>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9D4EDD"/>
    <w:multiLevelType w:val="hybridMultilevel"/>
    <w:tmpl w:val="95F44BBC"/>
    <w:lvl w:ilvl="0" w:tplc="B3F434A8">
      <w:numFmt w:val="bullet"/>
      <w:lvlText w:val="-"/>
      <w:lvlJc w:val="left"/>
      <w:pPr>
        <w:ind w:left="1080" w:hanging="72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37E7678"/>
    <w:multiLevelType w:val="hybridMultilevel"/>
    <w:tmpl w:val="6F6CFAEA"/>
    <w:lvl w:ilvl="0" w:tplc="DCFA0D3E">
      <w:start w:val="1"/>
      <w:numFmt w:val="bullet"/>
      <w:pStyle w:val="bulletpoints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4B2BB1"/>
    <w:multiLevelType w:val="hybridMultilevel"/>
    <w:tmpl w:val="E36C4A6E"/>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4A4739B6"/>
    <w:multiLevelType w:val="hybridMultilevel"/>
    <w:tmpl w:val="53323F2E"/>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4FCC7A8D"/>
    <w:multiLevelType w:val="hybridMultilevel"/>
    <w:tmpl w:val="54AA70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FD84677"/>
    <w:multiLevelType w:val="hybridMultilevel"/>
    <w:tmpl w:val="2E54B200"/>
    <w:lvl w:ilvl="0" w:tplc="3BEE8FE0">
      <w:start w:val="1"/>
      <w:numFmt w:val="bullet"/>
      <w:pStyle w:val="ListBullet"/>
      <w:lvlText w:val=""/>
      <w:lvlJc w:val="left"/>
      <w:pPr>
        <w:tabs>
          <w:tab w:val="num" w:pos="720"/>
        </w:tabs>
        <w:ind w:left="720" w:hanging="360"/>
      </w:pPr>
      <w:rPr>
        <w:rFonts w:ascii="Symbol" w:hAnsi="Symbol" w:hint="default"/>
      </w:rPr>
    </w:lvl>
    <w:lvl w:ilvl="1" w:tplc="2168F174" w:tentative="1">
      <w:start w:val="1"/>
      <w:numFmt w:val="bullet"/>
      <w:lvlText w:val="o"/>
      <w:lvlJc w:val="left"/>
      <w:pPr>
        <w:tabs>
          <w:tab w:val="num" w:pos="1440"/>
        </w:tabs>
        <w:ind w:left="1440" w:hanging="360"/>
      </w:pPr>
      <w:rPr>
        <w:rFonts w:ascii="Courier New" w:hAnsi="Courier New" w:hint="default"/>
      </w:rPr>
    </w:lvl>
    <w:lvl w:ilvl="2" w:tplc="95626FEA">
      <w:start w:val="1"/>
      <w:numFmt w:val="bullet"/>
      <w:lvlText w:val=""/>
      <w:lvlJc w:val="left"/>
      <w:pPr>
        <w:tabs>
          <w:tab w:val="num" w:pos="2160"/>
        </w:tabs>
        <w:ind w:left="2160" w:hanging="360"/>
      </w:pPr>
      <w:rPr>
        <w:rFonts w:ascii="Wingdings" w:hAnsi="Wingdings" w:hint="default"/>
      </w:rPr>
    </w:lvl>
    <w:lvl w:ilvl="3" w:tplc="D836249C" w:tentative="1">
      <w:start w:val="1"/>
      <w:numFmt w:val="bullet"/>
      <w:lvlText w:val=""/>
      <w:lvlJc w:val="left"/>
      <w:pPr>
        <w:tabs>
          <w:tab w:val="num" w:pos="2880"/>
        </w:tabs>
        <w:ind w:left="2880" w:hanging="360"/>
      </w:pPr>
      <w:rPr>
        <w:rFonts w:ascii="Symbol" w:hAnsi="Symbol" w:hint="default"/>
      </w:rPr>
    </w:lvl>
    <w:lvl w:ilvl="4" w:tplc="B78AB670" w:tentative="1">
      <w:start w:val="1"/>
      <w:numFmt w:val="bullet"/>
      <w:lvlText w:val="o"/>
      <w:lvlJc w:val="left"/>
      <w:pPr>
        <w:tabs>
          <w:tab w:val="num" w:pos="3600"/>
        </w:tabs>
        <w:ind w:left="3600" w:hanging="360"/>
      </w:pPr>
      <w:rPr>
        <w:rFonts w:ascii="Courier New" w:hAnsi="Courier New" w:hint="default"/>
      </w:rPr>
    </w:lvl>
    <w:lvl w:ilvl="5" w:tplc="996E9D4E" w:tentative="1">
      <w:start w:val="1"/>
      <w:numFmt w:val="bullet"/>
      <w:lvlText w:val=""/>
      <w:lvlJc w:val="left"/>
      <w:pPr>
        <w:tabs>
          <w:tab w:val="num" w:pos="4320"/>
        </w:tabs>
        <w:ind w:left="4320" w:hanging="360"/>
      </w:pPr>
      <w:rPr>
        <w:rFonts w:ascii="Wingdings" w:hAnsi="Wingdings" w:hint="default"/>
      </w:rPr>
    </w:lvl>
    <w:lvl w:ilvl="6" w:tplc="47284C84" w:tentative="1">
      <w:start w:val="1"/>
      <w:numFmt w:val="bullet"/>
      <w:lvlText w:val=""/>
      <w:lvlJc w:val="left"/>
      <w:pPr>
        <w:tabs>
          <w:tab w:val="num" w:pos="5040"/>
        </w:tabs>
        <w:ind w:left="5040" w:hanging="360"/>
      </w:pPr>
      <w:rPr>
        <w:rFonts w:ascii="Symbol" w:hAnsi="Symbol" w:hint="default"/>
      </w:rPr>
    </w:lvl>
    <w:lvl w:ilvl="7" w:tplc="F2E0223C" w:tentative="1">
      <w:start w:val="1"/>
      <w:numFmt w:val="bullet"/>
      <w:lvlText w:val="o"/>
      <w:lvlJc w:val="left"/>
      <w:pPr>
        <w:tabs>
          <w:tab w:val="num" w:pos="5760"/>
        </w:tabs>
        <w:ind w:left="5760" w:hanging="360"/>
      </w:pPr>
      <w:rPr>
        <w:rFonts w:ascii="Courier New" w:hAnsi="Courier New" w:hint="default"/>
      </w:rPr>
    </w:lvl>
    <w:lvl w:ilvl="8" w:tplc="C652C85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62CB4C0C"/>
    <w:multiLevelType w:val="hybridMultilevel"/>
    <w:tmpl w:val="BA1099AE"/>
    <w:lvl w:ilvl="0" w:tplc="7CB8FD22">
      <w:numFmt w:val="bullet"/>
      <w:lvlText w:val="-"/>
      <w:lvlJc w:val="left"/>
      <w:pPr>
        <w:ind w:left="1080" w:hanging="72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63784FA6"/>
    <w:multiLevelType w:val="hybridMultilevel"/>
    <w:tmpl w:val="A9E67AE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64AA103F"/>
    <w:multiLevelType w:val="multilevel"/>
    <w:tmpl w:val="B400DF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144"/>
        </w:tabs>
        <w:ind w:left="1144" w:hanging="576"/>
      </w:pPr>
      <w:rPr>
        <w:rFonts w:hint="default"/>
      </w:rPr>
    </w:lvl>
    <w:lvl w:ilvl="2">
      <w:start w:val="1"/>
      <w:numFmt w:val="decimal"/>
      <w:pStyle w:val="111Heading3new"/>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5071717"/>
    <w:multiLevelType w:val="hybridMultilevel"/>
    <w:tmpl w:val="29DE7F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6AB91C86"/>
    <w:multiLevelType w:val="hybridMultilevel"/>
    <w:tmpl w:val="9B8E11A4"/>
    <w:lvl w:ilvl="0" w:tplc="080C000F">
      <w:start w:val="1"/>
      <w:numFmt w:val="upperLetter"/>
      <w:lvlText w:val="%1."/>
      <w:lvlJc w:val="left"/>
      <w:pPr>
        <w:tabs>
          <w:tab w:val="num" w:pos="720"/>
        </w:tabs>
        <w:ind w:left="720" w:hanging="360"/>
      </w:pPr>
      <w:rPr>
        <w:rFonts w:hint="default"/>
      </w:rPr>
    </w:lvl>
    <w:lvl w:ilvl="1" w:tplc="080C0019" w:tentative="1">
      <w:start w:val="1"/>
      <w:numFmt w:val="lowerLetter"/>
      <w:lvlText w:val="%2."/>
      <w:lvlJc w:val="left"/>
      <w:pPr>
        <w:tabs>
          <w:tab w:val="num" w:pos="1440"/>
        </w:tabs>
        <w:ind w:left="1440" w:hanging="360"/>
      </w:pPr>
    </w:lvl>
    <w:lvl w:ilvl="2" w:tplc="080C001B" w:tentative="1">
      <w:start w:val="1"/>
      <w:numFmt w:val="lowerRoman"/>
      <w:lvlText w:val="%3."/>
      <w:lvlJc w:val="right"/>
      <w:pPr>
        <w:tabs>
          <w:tab w:val="num" w:pos="2160"/>
        </w:tabs>
        <w:ind w:left="2160" w:hanging="180"/>
      </w:pPr>
    </w:lvl>
    <w:lvl w:ilvl="3" w:tplc="080C000F" w:tentative="1">
      <w:start w:val="1"/>
      <w:numFmt w:val="decimal"/>
      <w:lvlText w:val="%4."/>
      <w:lvlJc w:val="left"/>
      <w:pPr>
        <w:tabs>
          <w:tab w:val="num" w:pos="2880"/>
        </w:tabs>
        <w:ind w:left="2880" w:hanging="360"/>
      </w:pPr>
    </w:lvl>
    <w:lvl w:ilvl="4" w:tplc="080C0019" w:tentative="1">
      <w:start w:val="1"/>
      <w:numFmt w:val="lowerLetter"/>
      <w:lvlText w:val="%5."/>
      <w:lvlJc w:val="left"/>
      <w:pPr>
        <w:tabs>
          <w:tab w:val="num" w:pos="3600"/>
        </w:tabs>
        <w:ind w:left="3600" w:hanging="360"/>
      </w:pPr>
    </w:lvl>
    <w:lvl w:ilvl="5" w:tplc="080C001B" w:tentative="1">
      <w:start w:val="1"/>
      <w:numFmt w:val="lowerRoman"/>
      <w:lvlText w:val="%6."/>
      <w:lvlJc w:val="right"/>
      <w:pPr>
        <w:tabs>
          <w:tab w:val="num" w:pos="4320"/>
        </w:tabs>
        <w:ind w:left="4320" w:hanging="180"/>
      </w:pPr>
    </w:lvl>
    <w:lvl w:ilvl="6" w:tplc="080C000F" w:tentative="1">
      <w:start w:val="1"/>
      <w:numFmt w:val="decimal"/>
      <w:lvlText w:val="%7."/>
      <w:lvlJc w:val="left"/>
      <w:pPr>
        <w:tabs>
          <w:tab w:val="num" w:pos="5040"/>
        </w:tabs>
        <w:ind w:left="5040" w:hanging="360"/>
      </w:pPr>
    </w:lvl>
    <w:lvl w:ilvl="7" w:tplc="080C0019" w:tentative="1">
      <w:start w:val="1"/>
      <w:numFmt w:val="lowerLetter"/>
      <w:lvlText w:val="%8."/>
      <w:lvlJc w:val="left"/>
      <w:pPr>
        <w:tabs>
          <w:tab w:val="num" w:pos="5760"/>
        </w:tabs>
        <w:ind w:left="5760" w:hanging="360"/>
      </w:pPr>
    </w:lvl>
    <w:lvl w:ilvl="8" w:tplc="080C001B" w:tentative="1">
      <w:start w:val="1"/>
      <w:numFmt w:val="lowerRoman"/>
      <w:lvlText w:val="%9."/>
      <w:lvlJc w:val="right"/>
      <w:pPr>
        <w:tabs>
          <w:tab w:val="num" w:pos="6480"/>
        </w:tabs>
        <w:ind w:left="6480" w:hanging="180"/>
      </w:pPr>
    </w:lvl>
  </w:abstractNum>
  <w:abstractNum w:abstractNumId="25" w15:restartNumberingAfterBreak="0">
    <w:nsid w:val="6AF21242"/>
    <w:multiLevelType w:val="hybridMultilevel"/>
    <w:tmpl w:val="328A5E96"/>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C8917AB"/>
    <w:multiLevelType w:val="hybridMultilevel"/>
    <w:tmpl w:val="54907C6A"/>
    <w:lvl w:ilvl="0" w:tplc="184CA458">
      <w:start w:val="2"/>
      <w:numFmt w:val="bullet"/>
      <w:lvlText w:val="-"/>
      <w:lvlJc w:val="left"/>
      <w:pPr>
        <w:tabs>
          <w:tab w:val="num" w:pos="720"/>
        </w:tabs>
        <w:ind w:left="720" w:hanging="360"/>
      </w:pPr>
      <w:rPr>
        <w:rFonts w:ascii="Arial Narrow" w:eastAsia="Times New Roman" w:hAnsi="Arial Narrow"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B40E64"/>
    <w:multiLevelType w:val="hybridMultilevel"/>
    <w:tmpl w:val="A75CE2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759B7BF5"/>
    <w:multiLevelType w:val="hybridMultilevel"/>
    <w:tmpl w:val="C482521C"/>
    <w:lvl w:ilvl="0" w:tplc="732A76A2">
      <w:numFmt w:val="bullet"/>
      <w:lvlText w:val="-"/>
      <w:lvlJc w:val="left"/>
      <w:pPr>
        <w:ind w:left="1080" w:hanging="72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75EA5813"/>
    <w:multiLevelType w:val="hybridMultilevel"/>
    <w:tmpl w:val="43BCCEA6"/>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22"/>
  </w:num>
  <w:num w:numId="4">
    <w:abstractNumId w:val="6"/>
  </w:num>
  <w:num w:numId="5">
    <w:abstractNumId w:val="14"/>
  </w:num>
  <w:num w:numId="6">
    <w:abstractNumId w:val="5"/>
  </w:num>
  <w:num w:numId="7">
    <w:abstractNumId w:val="12"/>
  </w:num>
  <w:num w:numId="8">
    <w:abstractNumId w:val="24"/>
  </w:num>
  <w:num w:numId="9">
    <w:abstractNumId w:val="26"/>
  </w:num>
  <w:num w:numId="10">
    <w:abstractNumId w:val="10"/>
  </w:num>
  <w:num w:numId="11">
    <w:abstractNumId w:val="9"/>
  </w:num>
  <w:num w:numId="12">
    <w:abstractNumId w:val="2"/>
  </w:num>
  <w:num w:numId="13">
    <w:abstractNumId w:val="15"/>
  </w:num>
  <w:num w:numId="14">
    <w:abstractNumId w:val="8"/>
  </w:num>
  <w:num w:numId="15">
    <w:abstractNumId w:val="3"/>
  </w:num>
  <w:num w:numId="16">
    <w:abstractNumId w:val="4"/>
  </w:num>
  <w:num w:numId="17">
    <w:abstractNumId w:val="21"/>
  </w:num>
  <w:num w:numId="18">
    <w:abstractNumId w:val="7"/>
  </w:num>
  <w:num w:numId="19">
    <w:abstractNumId w:val="25"/>
  </w:num>
  <w:num w:numId="20">
    <w:abstractNumId w:val="13"/>
  </w:num>
  <w:num w:numId="21">
    <w:abstractNumId w:val="16"/>
  </w:num>
  <w:num w:numId="22">
    <w:abstractNumId w:val="1"/>
  </w:num>
  <w:num w:numId="23">
    <w:abstractNumId w:val="28"/>
  </w:num>
  <w:num w:numId="24">
    <w:abstractNumId w:val="29"/>
  </w:num>
  <w:num w:numId="25">
    <w:abstractNumId w:val="20"/>
  </w:num>
  <w:num w:numId="26">
    <w:abstractNumId w:val="11"/>
  </w:num>
  <w:num w:numId="27">
    <w:abstractNumId w:val="27"/>
  </w:num>
  <w:num w:numId="28">
    <w:abstractNumId w:val="23"/>
  </w:num>
  <w:num w:numId="29">
    <w:abstractNumId w:val="17"/>
  </w:num>
  <w:num w:numId="3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24C"/>
    <w:rsid w:val="00001010"/>
    <w:rsid w:val="00003EAB"/>
    <w:rsid w:val="00004111"/>
    <w:rsid w:val="000073BA"/>
    <w:rsid w:val="00010202"/>
    <w:rsid w:val="000108B2"/>
    <w:rsid w:val="000122CF"/>
    <w:rsid w:val="00012386"/>
    <w:rsid w:val="000135C1"/>
    <w:rsid w:val="00013896"/>
    <w:rsid w:val="00014724"/>
    <w:rsid w:val="00014D80"/>
    <w:rsid w:val="000159A7"/>
    <w:rsid w:val="00015A0F"/>
    <w:rsid w:val="00015CF1"/>
    <w:rsid w:val="00015D4A"/>
    <w:rsid w:val="00015DCE"/>
    <w:rsid w:val="0001682E"/>
    <w:rsid w:val="000206E5"/>
    <w:rsid w:val="00020B78"/>
    <w:rsid w:val="00022820"/>
    <w:rsid w:val="0002457B"/>
    <w:rsid w:val="00025215"/>
    <w:rsid w:val="00025E82"/>
    <w:rsid w:val="000266CA"/>
    <w:rsid w:val="000276BB"/>
    <w:rsid w:val="00027D08"/>
    <w:rsid w:val="00030811"/>
    <w:rsid w:val="000308D6"/>
    <w:rsid w:val="00031B69"/>
    <w:rsid w:val="00031C4C"/>
    <w:rsid w:val="000328A8"/>
    <w:rsid w:val="00033260"/>
    <w:rsid w:val="000364CA"/>
    <w:rsid w:val="000375B2"/>
    <w:rsid w:val="000377CA"/>
    <w:rsid w:val="000400B3"/>
    <w:rsid w:val="00040C69"/>
    <w:rsid w:val="0004244D"/>
    <w:rsid w:val="00042732"/>
    <w:rsid w:val="0004280E"/>
    <w:rsid w:val="000437BC"/>
    <w:rsid w:val="00043CAD"/>
    <w:rsid w:val="00043E26"/>
    <w:rsid w:val="00044643"/>
    <w:rsid w:val="00044CDC"/>
    <w:rsid w:val="00044F32"/>
    <w:rsid w:val="000454B0"/>
    <w:rsid w:val="00046F2A"/>
    <w:rsid w:val="000524EA"/>
    <w:rsid w:val="000528E1"/>
    <w:rsid w:val="00053F13"/>
    <w:rsid w:val="00053F22"/>
    <w:rsid w:val="0005424D"/>
    <w:rsid w:val="00054911"/>
    <w:rsid w:val="000576CE"/>
    <w:rsid w:val="0006069C"/>
    <w:rsid w:val="000610A8"/>
    <w:rsid w:val="0006140B"/>
    <w:rsid w:val="00061519"/>
    <w:rsid w:val="000615BD"/>
    <w:rsid w:val="00062643"/>
    <w:rsid w:val="00063CF9"/>
    <w:rsid w:val="0006428C"/>
    <w:rsid w:val="000645EE"/>
    <w:rsid w:val="000646E1"/>
    <w:rsid w:val="00064912"/>
    <w:rsid w:val="00064AC9"/>
    <w:rsid w:val="000660A9"/>
    <w:rsid w:val="00066F43"/>
    <w:rsid w:val="000671D2"/>
    <w:rsid w:val="00071194"/>
    <w:rsid w:val="00073182"/>
    <w:rsid w:val="00073825"/>
    <w:rsid w:val="000738BE"/>
    <w:rsid w:val="00073C33"/>
    <w:rsid w:val="000749BD"/>
    <w:rsid w:val="00074FB0"/>
    <w:rsid w:val="00075443"/>
    <w:rsid w:val="00075B7F"/>
    <w:rsid w:val="0007616B"/>
    <w:rsid w:val="00076D5D"/>
    <w:rsid w:val="000772CD"/>
    <w:rsid w:val="00077B5E"/>
    <w:rsid w:val="00082B02"/>
    <w:rsid w:val="00083816"/>
    <w:rsid w:val="00084813"/>
    <w:rsid w:val="00086411"/>
    <w:rsid w:val="00086660"/>
    <w:rsid w:val="00086E6F"/>
    <w:rsid w:val="00087094"/>
    <w:rsid w:val="00090290"/>
    <w:rsid w:val="00091722"/>
    <w:rsid w:val="00091B1F"/>
    <w:rsid w:val="0009307F"/>
    <w:rsid w:val="000934F8"/>
    <w:rsid w:val="000939D8"/>
    <w:rsid w:val="0009446E"/>
    <w:rsid w:val="00095B7E"/>
    <w:rsid w:val="00096AF7"/>
    <w:rsid w:val="000A022D"/>
    <w:rsid w:val="000A07F5"/>
    <w:rsid w:val="000A07FD"/>
    <w:rsid w:val="000A2745"/>
    <w:rsid w:val="000A3942"/>
    <w:rsid w:val="000A535F"/>
    <w:rsid w:val="000A6525"/>
    <w:rsid w:val="000A67BE"/>
    <w:rsid w:val="000A6AD9"/>
    <w:rsid w:val="000A6E99"/>
    <w:rsid w:val="000A7F35"/>
    <w:rsid w:val="000B0125"/>
    <w:rsid w:val="000B1C3F"/>
    <w:rsid w:val="000B2D5C"/>
    <w:rsid w:val="000B4842"/>
    <w:rsid w:val="000B495F"/>
    <w:rsid w:val="000B4D21"/>
    <w:rsid w:val="000B51C3"/>
    <w:rsid w:val="000B55C2"/>
    <w:rsid w:val="000B571E"/>
    <w:rsid w:val="000B575E"/>
    <w:rsid w:val="000B664C"/>
    <w:rsid w:val="000B6F45"/>
    <w:rsid w:val="000B745D"/>
    <w:rsid w:val="000B7966"/>
    <w:rsid w:val="000B7ADF"/>
    <w:rsid w:val="000C1690"/>
    <w:rsid w:val="000C2238"/>
    <w:rsid w:val="000C2614"/>
    <w:rsid w:val="000C3A82"/>
    <w:rsid w:val="000C4778"/>
    <w:rsid w:val="000C5A2C"/>
    <w:rsid w:val="000C7B12"/>
    <w:rsid w:val="000D10F9"/>
    <w:rsid w:val="000D158A"/>
    <w:rsid w:val="000D2DAC"/>
    <w:rsid w:val="000D303B"/>
    <w:rsid w:val="000D47D7"/>
    <w:rsid w:val="000D4FBC"/>
    <w:rsid w:val="000D5CDA"/>
    <w:rsid w:val="000D5E62"/>
    <w:rsid w:val="000D5E91"/>
    <w:rsid w:val="000D6107"/>
    <w:rsid w:val="000D622D"/>
    <w:rsid w:val="000D7753"/>
    <w:rsid w:val="000D798A"/>
    <w:rsid w:val="000E0520"/>
    <w:rsid w:val="000E05DC"/>
    <w:rsid w:val="000E0943"/>
    <w:rsid w:val="000E2337"/>
    <w:rsid w:val="000E2862"/>
    <w:rsid w:val="000E29C4"/>
    <w:rsid w:val="000E30D5"/>
    <w:rsid w:val="000E3449"/>
    <w:rsid w:val="000E354B"/>
    <w:rsid w:val="000E38AD"/>
    <w:rsid w:val="000E3E17"/>
    <w:rsid w:val="000E4681"/>
    <w:rsid w:val="000E4730"/>
    <w:rsid w:val="000E4CFF"/>
    <w:rsid w:val="000E4DC9"/>
    <w:rsid w:val="000E5D0A"/>
    <w:rsid w:val="000E6E69"/>
    <w:rsid w:val="000E7838"/>
    <w:rsid w:val="000E7D75"/>
    <w:rsid w:val="000F0956"/>
    <w:rsid w:val="000F23DA"/>
    <w:rsid w:val="000F2651"/>
    <w:rsid w:val="000F2A7B"/>
    <w:rsid w:val="000F2AE9"/>
    <w:rsid w:val="000F3CA9"/>
    <w:rsid w:val="000F44FD"/>
    <w:rsid w:val="000F4B2C"/>
    <w:rsid w:val="000F559C"/>
    <w:rsid w:val="000F5DB5"/>
    <w:rsid w:val="000F64B0"/>
    <w:rsid w:val="000F6585"/>
    <w:rsid w:val="000F659B"/>
    <w:rsid w:val="000F6DB4"/>
    <w:rsid w:val="000F71ED"/>
    <w:rsid w:val="000F7FE3"/>
    <w:rsid w:val="001010A2"/>
    <w:rsid w:val="001018EA"/>
    <w:rsid w:val="00101E18"/>
    <w:rsid w:val="00103FDF"/>
    <w:rsid w:val="001064B7"/>
    <w:rsid w:val="00106B8D"/>
    <w:rsid w:val="00107300"/>
    <w:rsid w:val="0010764F"/>
    <w:rsid w:val="00107935"/>
    <w:rsid w:val="001104EA"/>
    <w:rsid w:val="00110622"/>
    <w:rsid w:val="00112998"/>
    <w:rsid w:val="00115149"/>
    <w:rsid w:val="00116963"/>
    <w:rsid w:val="00116B02"/>
    <w:rsid w:val="0011715F"/>
    <w:rsid w:val="00120264"/>
    <w:rsid w:val="00120C29"/>
    <w:rsid w:val="001210C0"/>
    <w:rsid w:val="001213E5"/>
    <w:rsid w:val="001215AD"/>
    <w:rsid w:val="001237E2"/>
    <w:rsid w:val="00123888"/>
    <w:rsid w:val="00123B0E"/>
    <w:rsid w:val="00123B69"/>
    <w:rsid w:val="00124688"/>
    <w:rsid w:val="00124CC0"/>
    <w:rsid w:val="00125AC5"/>
    <w:rsid w:val="0012609E"/>
    <w:rsid w:val="001263A9"/>
    <w:rsid w:val="0012721E"/>
    <w:rsid w:val="00127649"/>
    <w:rsid w:val="00130B43"/>
    <w:rsid w:val="001312A3"/>
    <w:rsid w:val="0013253F"/>
    <w:rsid w:val="001333E2"/>
    <w:rsid w:val="001344FB"/>
    <w:rsid w:val="00134A4E"/>
    <w:rsid w:val="00135D85"/>
    <w:rsid w:val="00135F80"/>
    <w:rsid w:val="001360BC"/>
    <w:rsid w:val="00136DB2"/>
    <w:rsid w:val="001438CC"/>
    <w:rsid w:val="00143E71"/>
    <w:rsid w:val="00145B5B"/>
    <w:rsid w:val="0014620A"/>
    <w:rsid w:val="0014700D"/>
    <w:rsid w:val="00147665"/>
    <w:rsid w:val="00147994"/>
    <w:rsid w:val="001528D7"/>
    <w:rsid w:val="00154562"/>
    <w:rsid w:val="00154B0D"/>
    <w:rsid w:val="00155A61"/>
    <w:rsid w:val="00156AF7"/>
    <w:rsid w:val="0015763F"/>
    <w:rsid w:val="00157764"/>
    <w:rsid w:val="0016072A"/>
    <w:rsid w:val="00161428"/>
    <w:rsid w:val="00161E47"/>
    <w:rsid w:val="00161EB1"/>
    <w:rsid w:val="00162CAA"/>
    <w:rsid w:val="00162DDF"/>
    <w:rsid w:val="001630A3"/>
    <w:rsid w:val="001636CE"/>
    <w:rsid w:val="00163CB2"/>
    <w:rsid w:val="00164C55"/>
    <w:rsid w:val="00165F2D"/>
    <w:rsid w:val="00167AEE"/>
    <w:rsid w:val="001700D9"/>
    <w:rsid w:val="0017041E"/>
    <w:rsid w:val="00170734"/>
    <w:rsid w:val="00170829"/>
    <w:rsid w:val="00170E0B"/>
    <w:rsid w:val="00170F2C"/>
    <w:rsid w:val="00171D23"/>
    <w:rsid w:val="00172112"/>
    <w:rsid w:val="00173877"/>
    <w:rsid w:val="00174BD3"/>
    <w:rsid w:val="001755DB"/>
    <w:rsid w:val="0017740D"/>
    <w:rsid w:val="00177EB2"/>
    <w:rsid w:val="00180F38"/>
    <w:rsid w:val="00181D2F"/>
    <w:rsid w:val="001823B6"/>
    <w:rsid w:val="001824D2"/>
    <w:rsid w:val="00182BA6"/>
    <w:rsid w:val="0018413E"/>
    <w:rsid w:val="00185179"/>
    <w:rsid w:val="00185F84"/>
    <w:rsid w:val="00186266"/>
    <w:rsid w:val="0018738F"/>
    <w:rsid w:val="001876DF"/>
    <w:rsid w:val="001878BE"/>
    <w:rsid w:val="00187C42"/>
    <w:rsid w:val="00190876"/>
    <w:rsid w:val="00191523"/>
    <w:rsid w:val="0019199D"/>
    <w:rsid w:val="001931F7"/>
    <w:rsid w:val="00193E12"/>
    <w:rsid w:val="00195015"/>
    <w:rsid w:val="00195BC0"/>
    <w:rsid w:val="0019649D"/>
    <w:rsid w:val="001968F0"/>
    <w:rsid w:val="00196D31"/>
    <w:rsid w:val="001972C9"/>
    <w:rsid w:val="001A384F"/>
    <w:rsid w:val="001A53F8"/>
    <w:rsid w:val="001A541D"/>
    <w:rsid w:val="001B0338"/>
    <w:rsid w:val="001B0697"/>
    <w:rsid w:val="001B0B49"/>
    <w:rsid w:val="001B17CC"/>
    <w:rsid w:val="001B1D7A"/>
    <w:rsid w:val="001B2B99"/>
    <w:rsid w:val="001B2F15"/>
    <w:rsid w:val="001B3EED"/>
    <w:rsid w:val="001B6799"/>
    <w:rsid w:val="001B6F4E"/>
    <w:rsid w:val="001B71CB"/>
    <w:rsid w:val="001B7DF9"/>
    <w:rsid w:val="001C2DCB"/>
    <w:rsid w:val="001C3002"/>
    <w:rsid w:val="001C3233"/>
    <w:rsid w:val="001C38C0"/>
    <w:rsid w:val="001C3DCA"/>
    <w:rsid w:val="001C4360"/>
    <w:rsid w:val="001C4D44"/>
    <w:rsid w:val="001C55E0"/>
    <w:rsid w:val="001C5A89"/>
    <w:rsid w:val="001D018A"/>
    <w:rsid w:val="001D02A7"/>
    <w:rsid w:val="001D1B1A"/>
    <w:rsid w:val="001D2CF4"/>
    <w:rsid w:val="001D33CF"/>
    <w:rsid w:val="001D4ECB"/>
    <w:rsid w:val="001D6994"/>
    <w:rsid w:val="001D6FB9"/>
    <w:rsid w:val="001D71AA"/>
    <w:rsid w:val="001D7E1A"/>
    <w:rsid w:val="001E08FE"/>
    <w:rsid w:val="001E0BA6"/>
    <w:rsid w:val="001E1423"/>
    <w:rsid w:val="001E2354"/>
    <w:rsid w:val="001E355E"/>
    <w:rsid w:val="001E4261"/>
    <w:rsid w:val="001E58A2"/>
    <w:rsid w:val="001E6210"/>
    <w:rsid w:val="001E735E"/>
    <w:rsid w:val="001F0198"/>
    <w:rsid w:val="001F32C3"/>
    <w:rsid w:val="001F3B14"/>
    <w:rsid w:val="001F3DBF"/>
    <w:rsid w:val="001F4E0E"/>
    <w:rsid w:val="001F54C2"/>
    <w:rsid w:val="001F590B"/>
    <w:rsid w:val="001F7406"/>
    <w:rsid w:val="001F7DA9"/>
    <w:rsid w:val="00200121"/>
    <w:rsid w:val="00200EC9"/>
    <w:rsid w:val="00202578"/>
    <w:rsid w:val="00203E13"/>
    <w:rsid w:val="00204650"/>
    <w:rsid w:val="00204917"/>
    <w:rsid w:val="00207688"/>
    <w:rsid w:val="0020775C"/>
    <w:rsid w:val="002079EC"/>
    <w:rsid w:val="00211366"/>
    <w:rsid w:val="002118F9"/>
    <w:rsid w:val="00211FBB"/>
    <w:rsid w:val="00212607"/>
    <w:rsid w:val="00212A96"/>
    <w:rsid w:val="002133D2"/>
    <w:rsid w:val="0021379C"/>
    <w:rsid w:val="00213A46"/>
    <w:rsid w:val="00214CD5"/>
    <w:rsid w:val="00215A16"/>
    <w:rsid w:val="00215E4B"/>
    <w:rsid w:val="00216BF6"/>
    <w:rsid w:val="002200DE"/>
    <w:rsid w:val="00220101"/>
    <w:rsid w:val="00220805"/>
    <w:rsid w:val="002208BD"/>
    <w:rsid w:val="00223C81"/>
    <w:rsid w:val="00223C99"/>
    <w:rsid w:val="00223F20"/>
    <w:rsid w:val="00224520"/>
    <w:rsid w:val="002261C7"/>
    <w:rsid w:val="00226E98"/>
    <w:rsid w:val="002276C0"/>
    <w:rsid w:val="0022791B"/>
    <w:rsid w:val="00231070"/>
    <w:rsid w:val="002311F9"/>
    <w:rsid w:val="00231B64"/>
    <w:rsid w:val="0023246E"/>
    <w:rsid w:val="00232992"/>
    <w:rsid w:val="002333A0"/>
    <w:rsid w:val="00233EE2"/>
    <w:rsid w:val="00235458"/>
    <w:rsid w:val="00237249"/>
    <w:rsid w:val="00240163"/>
    <w:rsid w:val="00240553"/>
    <w:rsid w:val="00241CEA"/>
    <w:rsid w:val="00241D5A"/>
    <w:rsid w:val="002425B2"/>
    <w:rsid w:val="002434E6"/>
    <w:rsid w:val="002435D1"/>
    <w:rsid w:val="00244C0E"/>
    <w:rsid w:val="002455E1"/>
    <w:rsid w:val="00246ABC"/>
    <w:rsid w:val="00246C19"/>
    <w:rsid w:val="00250C3C"/>
    <w:rsid w:val="00250E37"/>
    <w:rsid w:val="002517AD"/>
    <w:rsid w:val="00251FD7"/>
    <w:rsid w:val="00252327"/>
    <w:rsid w:val="0025259B"/>
    <w:rsid w:val="00252A45"/>
    <w:rsid w:val="00252BDA"/>
    <w:rsid w:val="002533D5"/>
    <w:rsid w:val="00253D95"/>
    <w:rsid w:val="0025431A"/>
    <w:rsid w:val="00254705"/>
    <w:rsid w:val="00255670"/>
    <w:rsid w:val="00255CE2"/>
    <w:rsid w:val="002560AD"/>
    <w:rsid w:val="002567B8"/>
    <w:rsid w:val="00257458"/>
    <w:rsid w:val="002574A7"/>
    <w:rsid w:val="0026006A"/>
    <w:rsid w:val="002602AA"/>
    <w:rsid w:val="002602C5"/>
    <w:rsid w:val="0026043C"/>
    <w:rsid w:val="00261AB0"/>
    <w:rsid w:val="00261F68"/>
    <w:rsid w:val="002636F0"/>
    <w:rsid w:val="00267B1A"/>
    <w:rsid w:val="00271745"/>
    <w:rsid w:val="00273DDF"/>
    <w:rsid w:val="0027568B"/>
    <w:rsid w:val="00276198"/>
    <w:rsid w:val="0027666D"/>
    <w:rsid w:val="0027716B"/>
    <w:rsid w:val="002805D1"/>
    <w:rsid w:val="00280A39"/>
    <w:rsid w:val="0028127A"/>
    <w:rsid w:val="002819AD"/>
    <w:rsid w:val="00282149"/>
    <w:rsid w:val="00283DF2"/>
    <w:rsid w:val="00284280"/>
    <w:rsid w:val="00284C17"/>
    <w:rsid w:val="002858E8"/>
    <w:rsid w:val="00286992"/>
    <w:rsid w:val="002901CF"/>
    <w:rsid w:val="00291400"/>
    <w:rsid w:val="00291F84"/>
    <w:rsid w:val="002929E3"/>
    <w:rsid w:val="00292B0A"/>
    <w:rsid w:val="00293250"/>
    <w:rsid w:val="00294219"/>
    <w:rsid w:val="00297BA8"/>
    <w:rsid w:val="002A02CC"/>
    <w:rsid w:val="002A09B9"/>
    <w:rsid w:val="002A0DE5"/>
    <w:rsid w:val="002A0FC0"/>
    <w:rsid w:val="002A2230"/>
    <w:rsid w:val="002A24A8"/>
    <w:rsid w:val="002A390D"/>
    <w:rsid w:val="002A4664"/>
    <w:rsid w:val="002A4AAA"/>
    <w:rsid w:val="002A4C46"/>
    <w:rsid w:val="002A55BE"/>
    <w:rsid w:val="002A63EC"/>
    <w:rsid w:val="002A6E6F"/>
    <w:rsid w:val="002A74A0"/>
    <w:rsid w:val="002A74EE"/>
    <w:rsid w:val="002A7D73"/>
    <w:rsid w:val="002B0445"/>
    <w:rsid w:val="002B15BA"/>
    <w:rsid w:val="002B1D0D"/>
    <w:rsid w:val="002B264B"/>
    <w:rsid w:val="002B2711"/>
    <w:rsid w:val="002B289C"/>
    <w:rsid w:val="002B30D6"/>
    <w:rsid w:val="002B3677"/>
    <w:rsid w:val="002B36E5"/>
    <w:rsid w:val="002B38DD"/>
    <w:rsid w:val="002B7127"/>
    <w:rsid w:val="002B72BF"/>
    <w:rsid w:val="002C0399"/>
    <w:rsid w:val="002C1CB9"/>
    <w:rsid w:val="002C2794"/>
    <w:rsid w:val="002C2F29"/>
    <w:rsid w:val="002C3B9F"/>
    <w:rsid w:val="002C4A02"/>
    <w:rsid w:val="002C53D4"/>
    <w:rsid w:val="002C5D0A"/>
    <w:rsid w:val="002C5F97"/>
    <w:rsid w:val="002C791D"/>
    <w:rsid w:val="002D1395"/>
    <w:rsid w:val="002D2D97"/>
    <w:rsid w:val="002D3335"/>
    <w:rsid w:val="002D3743"/>
    <w:rsid w:val="002D39F8"/>
    <w:rsid w:val="002D4067"/>
    <w:rsid w:val="002D70D1"/>
    <w:rsid w:val="002D7E12"/>
    <w:rsid w:val="002E117B"/>
    <w:rsid w:val="002E3C69"/>
    <w:rsid w:val="002E506F"/>
    <w:rsid w:val="002E5426"/>
    <w:rsid w:val="002E5440"/>
    <w:rsid w:val="002E6011"/>
    <w:rsid w:val="002E665B"/>
    <w:rsid w:val="002E7055"/>
    <w:rsid w:val="002E7ED1"/>
    <w:rsid w:val="002F0AB4"/>
    <w:rsid w:val="002F0E4C"/>
    <w:rsid w:val="002F2937"/>
    <w:rsid w:val="002F5613"/>
    <w:rsid w:val="002F64FA"/>
    <w:rsid w:val="002F74BA"/>
    <w:rsid w:val="002F74D4"/>
    <w:rsid w:val="002F7E9E"/>
    <w:rsid w:val="00300689"/>
    <w:rsid w:val="00301BF8"/>
    <w:rsid w:val="0030275C"/>
    <w:rsid w:val="00302944"/>
    <w:rsid w:val="0030387F"/>
    <w:rsid w:val="003038E0"/>
    <w:rsid w:val="00303F38"/>
    <w:rsid w:val="00304102"/>
    <w:rsid w:val="0030447B"/>
    <w:rsid w:val="003048D1"/>
    <w:rsid w:val="00304CCA"/>
    <w:rsid w:val="00305309"/>
    <w:rsid w:val="00305322"/>
    <w:rsid w:val="00305381"/>
    <w:rsid w:val="003055C6"/>
    <w:rsid w:val="00305E9B"/>
    <w:rsid w:val="0030608A"/>
    <w:rsid w:val="0030679F"/>
    <w:rsid w:val="00306C2F"/>
    <w:rsid w:val="00307901"/>
    <w:rsid w:val="00307C10"/>
    <w:rsid w:val="0031122E"/>
    <w:rsid w:val="0031141E"/>
    <w:rsid w:val="00311A3F"/>
    <w:rsid w:val="0031250B"/>
    <w:rsid w:val="003143F5"/>
    <w:rsid w:val="00314CBB"/>
    <w:rsid w:val="00314F6A"/>
    <w:rsid w:val="003166B8"/>
    <w:rsid w:val="00316CDB"/>
    <w:rsid w:val="00316E08"/>
    <w:rsid w:val="00317986"/>
    <w:rsid w:val="00320C7A"/>
    <w:rsid w:val="0032172F"/>
    <w:rsid w:val="003218AC"/>
    <w:rsid w:val="003221D8"/>
    <w:rsid w:val="00322ACB"/>
    <w:rsid w:val="00324C54"/>
    <w:rsid w:val="00324C72"/>
    <w:rsid w:val="00325162"/>
    <w:rsid w:val="00325730"/>
    <w:rsid w:val="00326908"/>
    <w:rsid w:val="00331619"/>
    <w:rsid w:val="003318B8"/>
    <w:rsid w:val="00332CFC"/>
    <w:rsid w:val="00333C11"/>
    <w:rsid w:val="00336461"/>
    <w:rsid w:val="00337147"/>
    <w:rsid w:val="0033772A"/>
    <w:rsid w:val="003403D4"/>
    <w:rsid w:val="00340B06"/>
    <w:rsid w:val="0034105F"/>
    <w:rsid w:val="00342679"/>
    <w:rsid w:val="00342753"/>
    <w:rsid w:val="00342CEE"/>
    <w:rsid w:val="0034330E"/>
    <w:rsid w:val="00344888"/>
    <w:rsid w:val="00345099"/>
    <w:rsid w:val="003473C5"/>
    <w:rsid w:val="0034778A"/>
    <w:rsid w:val="00347C9A"/>
    <w:rsid w:val="00351687"/>
    <w:rsid w:val="00352A59"/>
    <w:rsid w:val="00354469"/>
    <w:rsid w:val="00356674"/>
    <w:rsid w:val="0036115E"/>
    <w:rsid w:val="00362052"/>
    <w:rsid w:val="00362C50"/>
    <w:rsid w:val="00362CF9"/>
    <w:rsid w:val="00363169"/>
    <w:rsid w:val="00363DF7"/>
    <w:rsid w:val="003655B3"/>
    <w:rsid w:val="00365D39"/>
    <w:rsid w:val="00365DD9"/>
    <w:rsid w:val="00366532"/>
    <w:rsid w:val="00367061"/>
    <w:rsid w:val="0036721D"/>
    <w:rsid w:val="00367E02"/>
    <w:rsid w:val="00370006"/>
    <w:rsid w:val="00370BB2"/>
    <w:rsid w:val="00371DDE"/>
    <w:rsid w:val="00371E8F"/>
    <w:rsid w:val="00372793"/>
    <w:rsid w:val="003734FB"/>
    <w:rsid w:val="00374192"/>
    <w:rsid w:val="00376110"/>
    <w:rsid w:val="00380277"/>
    <w:rsid w:val="0038038F"/>
    <w:rsid w:val="0038392A"/>
    <w:rsid w:val="00383F26"/>
    <w:rsid w:val="00385A1F"/>
    <w:rsid w:val="00385EE4"/>
    <w:rsid w:val="0038619C"/>
    <w:rsid w:val="003870DC"/>
    <w:rsid w:val="003875C8"/>
    <w:rsid w:val="003901E5"/>
    <w:rsid w:val="00390673"/>
    <w:rsid w:val="00390D43"/>
    <w:rsid w:val="00393729"/>
    <w:rsid w:val="00393B22"/>
    <w:rsid w:val="00393E8E"/>
    <w:rsid w:val="0039530D"/>
    <w:rsid w:val="003958E2"/>
    <w:rsid w:val="00396B33"/>
    <w:rsid w:val="00396BC8"/>
    <w:rsid w:val="00397CD1"/>
    <w:rsid w:val="003A060E"/>
    <w:rsid w:val="003A30D4"/>
    <w:rsid w:val="003A30E1"/>
    <w:rsid w:val="003A58B0"/>
    <w:rsid w:val="003A5F1F"/>
    <w:rsid w:val="003A6B41"/>
    <w:rsid w:val="003A6E2E"/>
    <w:rsid w:val="003A6EBA"/>
    <w:rsid w:val="003A765F"/>
    <w:rsid w:val="003B18B9"/>
    <w:rsid w:val="003B44F4"/>
    <w:rsid w:val="003B6931"/>
    <w:rsid w:val="003B6BBD"/>
    <w:rsid w:val="003B6C3F"/>
    <w:rsid w:val="003C00FB"/>
    <w:rsid w:val="003C182C"/>
    <w:rsid w:val="003C5DE1"/>
    <w:rsid w:val="003C7E71"/>
    <w:rsid w:val="003D04A4"/>
    <w:rsid w:val="003D05A5"/>
    <w:rsid w:val="003D411C"/>
    <w:rsid w:val="003D47A4"/>
    <w:rsid w:val="003D4C93"/>
    <w:rsid w:val="003D6316"/>
    <w:rsid w:val="003D6EA8"/>
    <w:rsid w:val="003D7820"/>
    <w:rsid w:val="003D7E11"/>
    <w:rsid w:val="003E0B1D"/>
    <w:rsid w:val="003E0C74"/>
    <w:rsid w:val="003E0F6A"/>
    <w:rsid w:val="003E0FF3"/>
    <w:rsid w:val="003E182A"/>
    <w:rsid w:val="003E1ECF"/>
    <w:rsid w:val="003E23B2"/>
    <w:rsid w:val="003E2438"/>
    <w:rsid w:val="003E2880"/>
    <w:rsid w:val="003E2DAE"/>
    <w:rsid w:val="003E2DF9"/>
    <w:rsid w:val="003E2FF8"/>
    <w:rsid w:val="003E56A3"/>
    <w:rsid w:val="003E67A0"/>
    <w:rsid w:val="003E6A9D"/>
    <w:rsid w:val="003F00A7"/>
    <w:rsid w:val="003F27ED"/>
    <w:rsid w:val="003F2D6A"/>
    <w:rsid w:val="003F44DA"/>
    <w:rsid w:val="003F4527"/>
    <w:rsid w:val="003F5084"/>
    <w:rsid w:val="003F5137"/>
    <w:rsid w:val="003F5194"/>
    <w:rsid w:val="003F6E6B"/>
    <w:rsid w:val="003F73C8"/>
    <w:rsid w:val="00400278"/>
    <w:rsid w:val="00400A9F"/>
    <w:rsid w:val="00402E67"/>
    <w:rsid w:val="00403B44"/>
    <w:rsid w:val="004041CD"/>
    <w:rsid w:val="0040498C"/>
    <w:rsid w:val="00406388"/>
    <w:rsid w:val="0040641D"/>
    <w:rsid w:val="00406A48"/>
    <w:rsid w:val="00406B74"/>
    <w:rsid w:val="00410261"/>
    <w:rsid w:val="0041265D"/>
    <w:rsid w:val="00412FA0"/>
    <w:rsid w:val="004132CC"/>
    <w:rsid w:val="00413E61"/>
    <w:rsid w:val="00413E98"/>
    <w:rsid w:val="0041429A"/>
    <w:rsid w:val="00414439"/>
    <w:rsid w:val="00414653"/>
    <w:rsid w:val="00414742"/>
    <w:rsid w:val="00414792"/>
    <w:rsid w:val="0041535F"/>
    <w:rsid w:val="004153A1"/>
    <w:rsid w:val="0041586F"/>
    <w:rsid w:val="00415A9C"/>
    <w:rsid w:val="00417B33"/>
    <w:rsid w:val="004200C8"/>
    <w:rsid w:val="00420208"/>
    <w:rsid w:val="004208A5"/>
    <w:rsid w:val="00421A35"/>
    <w:rsid w:val="00421DBC"/>
    <w:rsid w:val="004248FA"/>
    <w:rsid w:val="0042500A"/>
    <w:rsid w:val="004260FC"/>
    <w:rsid w:val="004274D4"/>
    <w:rsid w:val="00427D13"/>
    <w:rsid w:val="004312C0"/>
    <w:rsid w:val="004326C7"/>
    <w:rsid w:val="00435641"/>
    <w:rsid w:val="00435D32"/>
    <w:rsid w:val="00435FB3"/>
    <w:rsid w:val="004364A4"/>
    <w:rsid w:val="00436549"/>
    <w:rsid w:val="00436904"/>
    <w:rsid w:val="004369D0"/>
    <w:rsid w:val="00441AC9"/>
    <w:rsid w:val="00441CC6"/>
    <w:rsid w:val="004429BC"/>
    <w:rsid w:val="004430AB"/>
    <w:rsid w:val="00443BF5"/>
    <w:rsid w:val="00444ADF"/>
    <w:rsid w:val="0044651B"/>
    <w:rsid w:val="00446782"/>
    <w:rsid w:val="00446A33"/>
    <w:rsid w:val="00446B68"/>
    <w:rsid w:val="004470D5"/>
    <w:rsid w:val="0044760B"/>
    <w:rsid w:val="00447F55"/>
    <w:rsid w:val="00450DD2"/>
    <w:rsid w:val="00450FBE"/>
    <w:rsid w:val="004517DD"/>
    <w:rsid w:val="00451BE8"/>
    <w:rsid w:val="00451F91"/>
    <w:rsid w:val="004524A4"/>
    <w:rsid w:val="00452A40"/>
    <w:rsid w:val="00452E27"/>
    <w:rsid w:val="00453694"/>
    <w:rsid w:val="00453BE7"/>
    <w:rsid w:val="00454B42"/>
    <w:rsid w:val="00455C8A"/>
    <w:rsid w:val="00456286"/>
    <w:rsid w:val="004607F5"/>
    <w:rsid w:val="00460917"/>
    <w:rsid w:val="00460C8B"/>
    <w:rsid w:val="004610B0"/>
    <w:rsid w:val="004620D3"/>
    <w:rsid w:val="004625F5"/>
    <w:rsid w:val="004626C9"/>
    <w:rsid w:val="00464AED"/>
    <w:rsid w:val="00464C0F"/>
    <w:rsid w:val="00465200"/>
    <w:rsid w:val="004653A5"/>
    <w:rsid w:val="0046580A"/>
    <w:rsid w:val="00471C01"/>
    <w:rsid w:val="004726B7"/>
    <w:rsid w:val="00472EA1"/>
    <w:rsid w:val="0047386A"/>
    <w:rsid w:val="00475383"/>
    <w:rsid w:val="004766A8"/>
    <w:rsid w:val="00477290"/>
    <w:rsid w:val="004805EE"/>
    <w:rsid w:val="00481A00"/>
    <w:rsid w:val="00481D79"/>
    <w:rsid w:val="00483226"/>
    <w:rsid w:val="00483B89"/>
    <w:rsid w:val="00483E92"/>
    <w:rsid w:val="00484492"/>
    <w:rsid w:val="00484B6E"/>
    <w:rsid w:val="00485DB7"/>
    <w:rsid w:val="00486152"/>
    <w:rsid w:val="00487CF7"/>
    <w:rsid w:val="00487D35"/>
    <w:rsid w:val="004906B1"/>
    <w:rsid w:val="004909B6"/>
    <w:rsid w:val="00490DBD"/>
    <w:rsid w:val="00490DD9"/>
    <w:rsid w:val="00491E17"/>
    <w:rsid w:val="00492590"/>
    <w:rsid w:val="00492911"/>
    <w:rsid w:val="00492BE0"/>
    <w:rsid w:val="00493EBC"/>
    <w:rsid w:val="0049627F"/>
    <w:rsid w:val="004A0092"/>
    <w:rsid w:val="004A0259"/>
    <w:rsid w:val="004A0330"/>
    <w:rsid w:val="004A068A"/>
    <w:rsid w:val="004A166A"/>
    <w:rsid w:val="004A4853"/>
    <w:rsid w:val="004A5A0D"/>
    <w:rsid w:val="004A6A95"/>
    <w:rsid w:val="004B11B7"/>
    <w:rsid w:val="004B1525"/>
    <w:rsid w:val="004B2B23"/>
    <w:rsid w:val="004B2F03"/>
    <w:rsid w:val="004B30BD"/>
    <w:rsid w:val="004B32E7"/>
    <w:rsid w:val="004B3D91"/>
    <w:rsid w:val="004B5E0F"/>
    <w:rsid w:val="004B5E6E"/>
    <w:rsid w:val="004B62A9"/>
    <w:rsid w:val="004B6347"/>
    <w:rsid w:val="004C2C5C"/>
    <w:rsid w:val="004C2DB0"/>
    <w:rsid w:val="004C3261"/>
    <w:rsid w:val="004C52F2"/>
    <w:rsid w:val="004C5C7D"/>
    <w:rsid w:val="004C5FA8"/>
    <w:rsid w:val="004C7098"/>
    <w:rsid w:val="004C7D2A"/>
    <w:rsid w:val="004D0206"/>
    <w:rsid w:val="004D1DC1"/>
    <w:rsid w:val="004D357B"/>
    <w:rsid w:val="004D623A"/>
    <w:rsid w:val="004D624C"/>
    <w:rsid w:val="004D7767"/>
    <w:rsid w:val="004D7919"/>
    <w:rsid w:val="004D7D09"/>
    <w:rsid w:val="004E0E10"/>
    <w:rsid w:val="004E130F"/>
    <w:rsid w:val="004E2B8C"/>
    <w:rsid w:val="004E2E49"/>
    <w:rsid w:val="004E360D"/>
    <w:rsid w:val="004E4E17"/>
    <w:rsid w:val="004E5F82"/>
    <w:rsid w:val="004F0FFB"/>
    <w:rsid w:val="004F1F4E"/>
    <w:rsid w:val="004F3523"/>
    <w:rsid w:val="004F36D4"/>
    <w:rsid w:val="004F4867"/>
    <w:rsid w:val="004F7739"/>
    <w:rsid w:val="0050106B"/>
    <w:rsid w:val="005013C5"/>
    <w:rsid w:val="00501841"/>
    <w:rsid w:val="00502F63"/>
    <w:rsid w:val="0050319B"/>
    <w:rsid w:val="00503F64"/>
    <w:rsid w:val="005040A2"/>
    <w:rsid w:val="00504505"/>
    <w:rsid w:val="0050692C"/>
    <w:rsid w:val="0051228D"/>
    <w:rsid w:val="005129F3"/>
    <w:rsid w:val="00514079"/>
    <w:rsid w:val="00515627"/>
    <w:rsid w:val="00516B56"/>
    <w:rsid w:val="00521CF3"/>
    <w:rsid w:val="00521F4A"/>
    <w:rsid w:val="005227C4"/>
    <w:rsid w:val="00522AF7"/>
    <w:rsid w:val="0052354A"/>
    <w:rsid w:val="0052387C"/>
    <w:rsid w:val="00524492"/>
    <w:rsid w:val="005249E4"/>
    <w:rsid w:val="00525B16"/>
    <w:rsid w:val="00525FC6"/>
    <w:rsid w:val="00527E03"/>
    <w:rsid w:val="0053016E"/>
    <w:rsid w:val="00530436"/>
    <w:rsid w:val="005304D4"/>
    <w:rsid w:val="00532721"/>
    <w:rsid w:val="00533361"/>
    <w:rsid w:val="00533A63"/>
    <w:rsid w:val="00534056"/>
    <w:rsid w:val="005360B6"/>
    <w:rsid w:val="00536D82"/>
    <w:rsid w:val="0053755B"/>
    <w:rsid w:val="00540986"/>
    <w:rsid w:val="00541155"/>
    <w:rsid w:val="005412D9"/>
    <w:rsid w:val="0054178D"/>
    <w:rsid w:val="00541B18"/>
    <w:rsid w:val="00542A15"/>
    <w:rsid w:val="00542FD6"/>
    <w:rsid w:val="0054385D"/>
    <w:rsid w:val="00543FB8"/>
    <w:rsid w:val="00544C7F"/>
    <w:rsid w:val="00545874"/>
    <w:rsid w:val="00545C4A"/>
    <w:rsid w:val="00546341"/>
    <w:rsid w:val="00546674"/>
    <w:rsid w:val="00546AC2"/>
    <w:rsid w:val="00546DDF"/>
    <w:rsid w:val="0055039A"/>
    <w:rsid w:val="005506C0"/>
    <w:rsid w:val="0055090E"/>
    <w:rsid w:val="00551102"/>
    <w:rsid w:val="00551E12"/>
    <w:rsid w:val="005522C9"/>
    <w:rsid w:val="00555F0F"/>
    <w:rsid w:val="005573B8"/>
    <w:rsid w:val="00560A1D"/>
    <w:rsid w:val="00560CFB"/>
    <w:rsid w:val="005619BE"/>
    <w:rsid w:val="0056230F"/>
    <w:rsid w:val="0056263F"/>
    <w:rsid w:val="00562849"/>
    <w:rsid w:val="0056284A"/>
    <w:rsid w:val="005628CD"/>
    <w:rsid w:val="005639C8"/>
    <w:rsid w:val="0056604C"/>
    <w:rsid w:val="005660FB"/>
    <w:rsid w:val="00566123"/>
    <w:rsid w:val="0056756D"/>
    <w:rsid w:val="00567D17"/>
    <w:rsid w:val="005706C0"/>
    <w:rsid w:val="00572156"/>
    <w:rsid w:val="0057326B"/>
    <w:rsid w:val="00574C4E"/>
    <w:rsid w:val="005754A8"/>
    <w:rsid w:val="0057583D"/>
    <w:rsid w:val="0057602E"/>
    <w:rsid w:val="00581055"/>
    <w:rsid w:val="00581B8C"/>
    <w:rsid w:val="0058293F"/>
    <w:rsid w:val="00582ADD"/>
    <w:rsid w:val="00584275"/>
    <w:rsid w:val="00584819"/>
    <w:rsid w:val="00586EA3"/>
    <w:rsid w:val="00587DDA"/>
    <w:rsid w:val="00590954"/>
    <w:rsid w:val="00590C9E"/>
    <w:rsid w:val="005910D2"/>
    <w:rsid w:val="005924CE"/>
    <w:rsid w:val="00592B9A"/>
    <w:rsid w:val="005940A5"/>
    <w:rsid w:val="005942CF"/>
    <w:rsid w:val="00594983"/>
    <w:rsid w:val="00594B5F"/>
    <w:rsid w:val="00597301"/>
    <w:rsid w:val="005A2BE2"/>
    <w:rsid w:val="005A3994"/>
    <w:rsid w:val="005A3BCD"/>
    <w:rsid w:val="005A4A3E"/>
    <w:rsid w:val="005A4AE1"/>
    <w:rsid w:val="005A5A5F"/>
    <w:rsid w:val="005A78EB"/>
    <w:rsid w:val="005A7A0E"/>
    <w:rsid w:val="005B0915"/>
    <w:rsid w:val="005B121B"/>
    <w:rsid w:val="005B1CF5"/>
    <w:rsid w:val="005B1F53"/>
    <w:rsid w:val="005B4376"/>
    <w:rsid w:val="005B5522"/>
    <w:rsid w:val="005B60D9"/>
    <w:rsid w:val="005B7152"/>
    <w:rsid w:val="005B7B14"/>
    <w:rsid w:val="005C05D6"/>
    <w:rsid w:val="005C062D"/>
    <w:rsid w:val="005C0683"/>
    <w:rsid w:val="005C0BC3"/>
    <w:rsid w:val="005C0EAD"/>
    <w:rsid w:val="005C1A76"/>
    <w:rsid w:val="005C1A92"/>
    <w:rsid w:val="005C2AD4"/>
    <w:rsid w:val="005C3BD7"/>
    <w:rsid w:val="005C427A"/>
    <w:rsid w:val="005C4EC2"/>
    <w:rsid w:val="005C512E"/>
    <w:rsid w:val="005C58FF"/>
    <w:rsid w:val="005C5F78"/>
    <w:rsid w:val="005C6D6E"/>
    <w:rsid w:val="005C702B"/>
    <w:rsid w:val="005D0C12"/>
    <w:rsid w:val="005D11CC"/>
    <w:rsid w:val="005D2843"/>
    <w:rsid w:val="005D2CF4"/>
    <w:rsid w:val="005D2EF7"/>
    <w:rsid w:val="005D3252"/>
    <w:rsid w:val="005D33B2"/>
    <w:rsid w:val="005D434A"/>
    <w:rsid w:val="005D4AD0"/>
    <w:rsid w:val="005D5509"/>
    <w:rsid w:val="005D55C2"/>
    <w:rsid w:val="005D5A5E"/>
    <w:rsid w:val="005D63E1"/>
    <w:rsid w:val="005D64F4"/>
    <w:rsid w:val="005D6828"/>
    <w:rsid w:val="005E00B4"/>
    <w:rsid w:val="005E3F72"/>
    <w:rsid w:val="005E419A"/>
    <w:rsid w:val="005E41A1"/>
    <w:rsid w:val="005E7B89"/>
    <w:rsid w:val="005F0C18"/>
    <w:rsid w:val="005F0C96"/>
    <w:rsid w:val="005F1715"/>
    <w:rsid w:val="005F234E"/>
    <w:rsid w:val="005F47A0"/>
    <w:rsid w:val="005F6C8C"/>
    <w:rsid w:val="00600376"/>
    <w:rsid w:val="0060079C"/>
    <w:rsid w:val="0060242D"/>
    <w:rsid w:val="0060258F"/>
    <w:rsid w:val="00602D16"/>
    <w:rsid w:val="00602FF8"/>
    <w:rsid w:val="00603774"/>
    <w:rsid w:val="00603C7C"/>
    <w:rsid w:val="006043CF"/>
    <w:rsid w:val="006059E5"/>
    <w:rsid w:val="00605F2F"/>
    <w:rsid w:val="00607331"/>
    <w:rsid w:val="006074C2"/>
    <w:rsid w:val="006076B1"/>
    <w:rsid w:val="00607756"/>
    <w:rsid w:val="00610339"/>
    <w:rsid w:val="006107FC"/>
    <w:rsid w:val="006110D3"/>
    <w:rsid w:val="00611A54"/>
    <w:rsid w:val="00611E14"/>
    <w:rsid w:val="00611F5D"/>
    <w:rsid w:val="00612CAC"/>
    <w:rsid w:val="00612CE0"/>
    <w:rsid w:val="006137EC"/>
    <w:rsid w:val="00615E9F"/>
    <w:rsid w:val="0061606A"/>
    <w:rsid w:val="00616B19"/>
    <w:rsid w:val="006171CD"/>
    <w:rsid w:val="006177C5"/>
    <w:rsid w:val="0061780E"/>
    <w:rsid w:val="0062228D"/>
    <w:rsid w:val="0062279C"/>
    <w:rsid w:val="00622BA1"/>
    <w:rsid w:val="0062710D"/>
    <w:rsid w:val="00627640"/>
    <w:rsid w:val="00630565"/>
    <w:rsid w:val="00630B86"/>
    <w:rsid w:val="006320B5"/>
    <w:rsid w:val="00632965"/>
    <w:rsid w:val="00632AB4"/>
    <w:rsid w:val="00633DDC"/>
    <w:rsid w:val="0063524E"/>
    <w:rsid w:val="006355D4"/>
    <w:rsid w:val="00635DFE"/>
    <w:rsid w:val="006365F6"/>
    <w:rsid w:val="00636CDA"/>
    <w:rsid w:val="0063730E"/>
    <w:rsid w:val="00637611"/>
    <w:rsid w:val="00637D71"/>
    <w:rsid w:val="006406E9"/>
    <w:rsid w:val="00640705"/>
    <w:rsid w:val="006407DC"/>
    <w:rsid w:val="00640CCC"/>
    <w:rsid w:val="006410D1"/>
    <w:rsid w:val="006419B9"/>
    <w:rsid w:val="00641E4F"/>
    <w:rsid w:val="006424F8"/>
    <w:rsid w:val="006431B1"/>
    <w:rsid w:val="0064350C"/>
    <w:rsid w:val="006435C8"/>
    <w:rsid w:val="00644807"/>
    <w:rsid w:val="00645730"/>
    <w:rsid w:val="006463C9"/>
    <w:rsid w:val="00646DC9"/>
    <w:rsid w:val="0065092A"/>
    <w:rsid w:val="0065190B"/>
    <w:rsid w:val="00651A76"/>
    <w:rsid w:val="00651F19"/>
    <w:rsid w:val="00652324"/>
    <w:rsid w:val="00652DA2"/>
    <w:rsid w:val="0065444D"/>
    <w:rsid w:val="0065619A"/>
    <w:rsid w:val="00656D63"/>
    <w:rsid w:val="006573EB"/>
    <w:rsid w:val="006574E2"/>
    <w:rsid w:val="00657838"/>
    <w:rsid w:val="00660D41"/>
    <w:rsid w:val="00662052"/>
    <w:rsid w:val="006626E9"/>
    <w:rsid w:val="006654B1"/>
    <w:rsid w:val="00666581"/>
    <w:rsid w:val="00666757"/>
    <w:rsid w:val="00667481"/>
    <w:rsid w:val="00667AAC"/>
    <w:rsid w:val="0067000F"/>
    <w:rsid w:val="00671931"/>
    <w:rsid w:val="00673219"/>
    <w:rsid w:val="006743E7"/>
    <w:rsid w:val="006749FE"/>
    <w:rsid w:val="00675B99"/>
    <w:rsid w:val="00675D6D"/>
    <w:rsid w:val="00676E49"/>
    <w:rsid w:val="0067746C"/>
    <w:rsid w:val="0068000E"/>
    <w:rsid w:val="0068002A"/>
    <w:rsid w:val="00680473"/>
    <w:rsid w:val="006811FE"/>
    <w:rsid w:val="00681766"/>
    <w:rsid w:val="00681F27"/>
    <w:rsid w:val="0068205C"/>
    <w:rsid w:val="006850F4"/>
    <w:rsid w:val="0068559D"/>
    <w:rsid w:val="0068562F"/>
    <w:rsid w:val="00685BA0"/>
    <w:rsid w:val="00686055"/>
    <w:rsid w:val="00686C28"/>
    <w:rsid w:val="00687876"/>
    <w:rsid w:val="00690629"/>
    <w:rsid w:val="00692AE0"/>
    <w:rsid w:val="0069544E"/>
    <w:rsid w:val="006958E9"/>
    <w:rsid w:val="00696B41"/>
    <w:rsid w:val="006A0D99"/>
    <w:rsid w:val="006A1575"/>
    <w:rsid w:val="006A19B2"/>
    <w:rsid w:val="006A35FB"/>
    <w:rsid w:val="006A38CF"/>
    <w:rsid w:val="006A47FC"/>
    <w:rsid w:val="006A5B3C"/>
    <w:rsid w:val="006A6AB7"/>
    <w:rsid w:val="006A6CDA"/>
    <w:rsid w:val="006A77F5"/>
    <w:rsid w:val="006A7DE3"/>
    <w:rsid w:val="006B0606"/>
    <w:rsid w:val="006B26FB"/>
    <w:rsid w:val="006B2786"/>
    <w:rsid w:val="006B4134"/>
    <w:rsid w:val="006B4C20"/>
    <w:rsid w:val="006B58CD"/>
    <w:rsid w:val="006B5BE2"/>
    <w:rsid w:val="006B63D0"/>
    <w:rsid w:val="006B72FD"/>
    <w:rsid w:val="006C13C5"/>
    <w:rsid w:val="006C2B17"/>
    <w:rsid w:val="006C2C2D"/>
    <w:rsid w:val="006C4121"/>
    <w:rsid w:val="006C4241"/>
    <w:rsid w:val="006C48D1"/>
    <w:rsid w:val="006C4EF1"/>
    <w:rsid w:val="006C5855"/>
    <w:rsid w:val="006C6685"/>
    <w:rsid w:val="006C764E"/>
    <w:rsid w:val="006C779E"/>
    <w:rsid w:val="006D0635"/>
    <w:rsid w:val="006D0709"/>
    <w:rsid w:val="006D201C"/>
    <w:rsid w:val="006D2A69"/>
    <w:rsid w:val="006D2D13"/>
    <w:rsid w:val="006D30BF"/>
    <w:rsid w:val="006D3402"/>
    <w:rsid w:val="006D346F"/>
    <w:rsid w:val="006D388F"/>
    <w:rsid w:val="006D3B7E"/>
    <w:rsid w:val="006D5004"/>
    <w:rsid w:val="006D5CDE"/>
    <w:rsid w:val="006D6C5E"/>
    <w:rsid w:val="006D6E4B"/>
    <w:rsid w:val="006E0270"/>
    <w:rsid w:val="006E1352"/>
    <w:rsid w:val="006E2643"/>
    <w:rsid w:val="006E2E39"/>
    <w:rsid w:val="006E3853"/>
    <w:rsid w:val="006E4E1E"/>
    <w:rsid w:val="006E5432"/>
    <w:rsid w:val="006E6E28"/>
    <w:rsid w:val="006E7E60"/>
    <w:rsid w:val="006F085D"/>
    <w:rsid w:val="006F22EE"/>
    <w:rsid w:val="006F2514"/>
    <w:rsid w:val="006F2A14"/>
    <w:rsid w:val="006F40AE"/>
    <w:rsid w:val="006F4173"/>
    <w:rsid w:val="006F495D"/>
    <w:rsid w:val="006F52D7"/>
    <w:rsid w:val="006F5F1B"/>
    <w:rsid w:val="006F6259"/>
    <w:rsid w:val="006F66D7"/>
    <w:rsid w:val="006F7013"/>
    <w:rsid w:val="006F7769"/>
    <w:rsid w:val="00700930"/>
    <w:rsid w:val="00700BAE"/>
    <w:rsid w:val="0070304D"/>
    <w:rsid w:val="007035ED"/>
    <w:rsid w:val="0070362D"/>
    <w:rsid w:val="00703CBB"/>
    <w:rsid w:val="007040AD"/>
    <w:rsid w:val="007044CE"/>
    <w:rsid w:val="007062E7"/>
    <w:rsid w:val="0070671C"/>
    <w:rsid w:val="007067DF"/>
    <w:rsid w:val="007071D8"/>
    <w:rsid w:val="0071035C"/>
    <w:rsid w:val="00710BAC"/>
    <w:rsid w:val="00710E34"/>
    <w:rsid w:val="00712582"/>
    <w:rsid w:val="00712DEC"/>
    <w:rsid w:val="007130A3"/>
    <w:rsid w:val="0071338F"/>
    <w:rsid w:val="00713993"/>
    <w:rsid w:val="00713B41"/>
    <w:rsid w:val="00714149"/>
    <w:rsid w:val="0071417C"/>
    <w:rsid w:val="00714C5A"/>
    <w:rsid w:val="00715118"/>
    <w:rsid w:val="00716C68"/>
    <w:rsid w:val="00720305"/>
    <w:rsid w:val="00720916"/>
    <w:rsid w:val="007213DE"/>
    <w:rsid w:val="00721665"/>
    <w:rsid w:val="007227E6"/>
    <w:rsid w:val="00722E68"/>
    <w:rsid w:val="007238B5"/>
    <w:rsid w:val="0072390C"/>
    <w:rsid w:val="00723ED7"/>
    <w:rsid w:val="00724206"/>
    <w:rsid w:val="00724C17"/>
    <w:rsid w:val="00725732"/>
    <w:rsid w:val="00725CC9"/>
    <w:rsid w:val="00727E89"/>
    <w:rsid w:val="00727F75"/>
    <w:rsid w:val="00730999"/>
    <w:rsid w:val="007331D9"/>
    <w:rsid w:val="007344F7"/>
    <w:rsid w:val="00734BF3"/>
    <w:rsid w:val="007354B2"/>
    <w:rsid w:val="007357E4"/>
    <w:rsid w:val="00735ECC"/>
    <w:rsid w:val="00736A3E"/>
    <w:rsid w:val="00736BA8"/>
    <w:rsid w:val="007409FF"/>
    <w:rsid w:val="00741E4E"/>
    <w:rsid w:val="00743A15"/>
    <w:rsid w:val="00745539"/>
    <w:rsid w:val="007463C7"/>
    <w:rsid w:val="007464D4"/>
    <w:rsid w:val="00746A85"/>
    <w:rsid w:val="00746EA0"/>
    <w:rsid w:val="007502D4"/>
    <w:rsid w:val="007502FC"/>
    <w:rsid w:val="007506DE"/>
    <w:rsid w:val="00750B1D"/>
    <w:rsid w:val="00750D36"/>
    <w:rsid w:val="007512E2"/>
    <w:rsid w:val="00751A07"/>
    <w:rsid w:val="007527FE"/>
    <w:rsid w:val="00753793"/>
    <w:rsid w:val="0075468C"/>
    <w:rsid w:val="00754817"/>
    <w:rsid w:val="0075560D"/>
    <w:rsid w:val="00755939"/>
    <w:rsid w:val="0075632A"/>
    <w:rsid w:val="00757034"/>
    <w:rsid w:val="007575BA"/>
    <w:rsid w:val="00760CBC"/>
    <w:rsid w:val="00760CD1"/>
    <w:rsid w:val="00761235"/>
    <w:rsid w:val="00761A63"/>
    <w:rsid w:val="00763177"/>
    <w:rsid w:val="00766DEE"/>
    <w:rsid w:val="00767820"/>
    <w:rsid w:val="00770A14"/>
    <w:rsid w:val="00770AC9"/>
    <w:rsid w:val="0077143C"/>
    <w:rsid w:val="0077155A"/>
    <w:rsid w:val="007721F9"/>
    <w:rsid w:val="00773E6C"/>
    <w:rsid w:val="00774820"/>
    <w:rsid w:val="007756D0"/>
    <w:rsid w:val="007757F0"/>
    <w:rsid w:val="00775A16"/>
    <w:rsid w:val="00777500"/>
    <w:rsid w:val="007808F1"/>
    <w:rsid w:val="00782D81"/>
    <w:rsid w:val="00784D25"/>
    <w:rsid w:val="007855B9"/>
    <w:rsid w:val="00786664"/>
    <w:rsid w:val="00787556"/>
    <w:rsid w:val="007903E7"/>
    <w:rsid w:val="007921DE"/>
    <w:rsid w:val="007933A1"/>
    <w:rsid w:val="00793BED"/>
    <w:rsid w:val="00793FCD"/>
    <w:rsid w:val="007956ED"/>
    <w:rsid w:val="0079754A"/>
    <w:rsid w:val="0079769E"/>
    <w:rsid w:val="007A061F"/>
    <w:rsid w:val="007A0698"/>
    <w:rsid w:val="007A1529"/>
    <w:rsid w:val="007A20DC"/>
    <w:rsid w:val="007A2EE9"/>
    <w:rsid w:val="007A3B4B"/>
    <w:rsid w:val="007A4047"/>
    <w:rsid w:val="007A4517"/>
    <w:rsid w:val="007A4527"/>
    <w:rsid w:val="007A459C"/>
    <w:rsid w:val="007A534C"/>
    <w:rsid w:val="007A683F"/>
    <w:rsid w:val="007A74C7"/>
    <w:rsid w:val="007A7CAF"/>
    <w:rsid w:val="007B0217"/>
    <w:rsid w:val="007B038A"/>
    <w:rsid w:val="007B0411"/>
    <w:rsid w:val="007B1A9C"/>
    <w:rsid w:val="007B2446"/>
    <w:rsid w:val="007B2BE7"/>
    <w:rsid w:val="007B3427"/>
    <w:rsid w:val="007B342F"/>
    <w:rsid w:val="007B365F"/>
    <w:rsid w:val="007B568C"/>
    <w:rsid w:val="007B5EC7"/>
    <w:rsid w:val="007B7547"/>
    <w:rsid w:val="007C1B5B"/>
    <w:rsid w:val="007C21F7"/>
    <w:rsid w:val="007C339E"/>
    <w:rsid w:val="007C4A37"/>
    <w:rsid w:val="007C4C72"/>
    <w:rsid w:val="007C6D1E"/>
    <w:rsid w:val="007C6EBA"/>
    <w:rsid w:val="007C76D8"/>
    <w:rsid w:val="007D0170"/>
    <w:rsid w:val="007D356E"/>
    <w:rsid w:val="007D3FD7"/>
    <w:rsid w:val="007D4286"/>
    <w:rsid w:val="007D4321"/>
    <w:rsid w:val="007D4A86"/>
    <w:rsid w:val="007D5A27"/>
    <w:rsid w:val="007D5BFD"/>
    <w:rsid w:val="007E062D"/>
    <w:rsid w:val="007E0CA2"/>
    <w:rsid w:val="007E1F5A"/>
    <w:rsid w:val="007E3CB6"/>
    <w:rsid w:val="007E67D1"/>
    <w:rsid w:val="007E6B2E"/>
    <w:rsid w:val="007E7B6F"/>
    <w:rsid w:val="007F0779"/>
    <w:rsid w:val="007F0DC9"/>
    <w:rsid w:val="007F118F"/>
    <w:rsid w:val="007F141F"/>
    <w:rsid w:val="007F16EE"/>
    <w:rsid w:val="007F1BD6"/>
    <w:rsid w:val="007F1F94"/>
    <w:rsid w:val="007F1FF8"/>
    <w:rsid w:val="007F28DD"/>
    <w:rsid w:val="007F3298"/>
    <w:rsid w:val="007F43A7"/>
    <w:rsid w:val="007F466B"/>
    <w:rsid w:val="007F5397"/>
    <w:rsid w:val="007F692F"/>
    <w:rsid w:val="007F6FCC"/>
    <w:rsid w:val="00802469"/>
    <w:rsid w:val="008025EC"/>
    <w:rsid w:val="008037C2"/>
    <w:rsid w:val="00804B53"/>
    <w:rsid w:val="0080527B"/>
    <w:rsid w:val="00805EAC"/>
    <w:rsid w:val="008061A6"/>
    <w:rsid w:val="00806FEB"/>
    <w:rsid w:val="008131E3"/>
    <w:rsid w:val="00813AF3"/>
    <w:rsid w:val="008149E8"/>
    <w:rsid w:val="00814A39"/>
    <w:rsid w:val="00814BB9"/>
    <w:rsid w:val="00814E36"/>
    <w:rsid w:val="00815241"/>
    <w:rsid w:val="00815810"/>
    <w:rsid w:val="00815CCF"/>
    <w:rsid w:val="00815CE9"/>
    <w:rsid w:val="00817908"/>
    <w:rsid w:val="00820287"/>
    <w:rsid w:val="0082085B"/>
    <w:rsid w:val="00822259"/>
    <w:rsid w:val="00823617"/>
    <w:rsid w:val="00823DBA"/>
    <w:rsid w:val="008257C0"/>
    <w:rsid w:val="00826CB9"/>
    <w:rsid w:val="00826CD1"/>
    <w:rsid w:val="00827E4B"/>
    <w:rsid w:val="0083040D"/>
    <w:rsid w:val="00830C98"/>
    <w:rsid w:val="008315AF"/>
    <w:rsid w:val="00831DDC"/>
    <w:rsid w:val="008323C3"/>
    <w:rsid w:val="00833000"/>
    <w:rsid w:val="008335CF"/>
    <w:rsid w:val="008338F5"/>
    <w:rsid w:val="008343B8"/>
    <w:rsid w:val="00834821"/>
    <w:rsid w:val="008359B5"/>
    <w:rsid w:val="008373F7"/>
    <w:rsid w:val="00840982"/>
    <w:rsid w:val="008414B3"/>
    <w:rsid w:val="0084210C"/>
    <w:rsid w:val="0084258E"/>
    <w:rsid w:val="00842740"/>
    <w:rsid w:val="00842DC6"/>
    <w:rsid w:val="00842E30"/>
    <w:rsid w:val="00842EE5"/>
    <w:rsid w:val="008456EA"/>
    <w:rsid w:val="00845BDC"/>
    <w:rsid w:val="00845FA1"/>
    <w:rsid w:val="00846335"/>
    <w:rsid w:val="00847E82"/>
    <w:rsid w:val="00850F94"/>
    <w:rsid w:val="008523C4"/>
    <w:rsid w:val="008538DC"/>
    <w:rsid w:val="008548D0"/>
    <w:rsid w:val="00854CAF"/>
    <w:rsid w:val="00854DAC"/>
    <w:rsid w:val="008559C9"/>
    <w:rsid w:val="00857A4B"/>
    <w:rsid w:val="0086083C"/>
    <w:rsid w:val="00860A8B"/>
    <w:rsid w:val="00860B96"/>
    <w:rsid w:val="008633CE"/>
    <w:rsid w:val="00864171"/>
    <w:rsid w:val="00864B32"/>
    <w:rsid w:val="00864FA7"/>
    <w:rsid w:val="00866E19"/>
    <w:rsid w:val="008674F0"/>
    <w:rsid w:val="008679D9"/>
    <w:rsid w:val="00867DB8"/>
    <w:rsid w:val="00872B5B"/>
    <w:rsid w:val="008731F3"/>
    <w:rsid w:val="00873912"/>
    <w:rsid w:val="008747AF"/>
    <w:rsid w:val="008762F5"/>
    <w:rsid w:val="008764AB"/>
    <w:rsid w:val="008764D0"/>
    <w:rsid w:val="00876F0F"/>
    <w:rsid w:val="008773E0"/>
    <w:rsid w:val="00881585"/>
    <w:rsid w:val="00881B05"/>
    <w:rsid w:val="00883BDA"/>
    <w:rsid w:val="00883FB5"/>
    <w:rsid w:val="00884E02"/>
    <w:rsid w:val="00884EF2"/>
    <w:rsid w:val="00885F17"/>
    <w:rsid w:val="00886272"/>
    <w:rsid w:val="00886D99"/>
    <w:rsid w:val="008904EC"/>
    <w:rsid w:val="00890C00"/>
    <w:rsid w:val="00891938"/>
    <w:rsid w:val="00892EB0"/>
    <w:rsid w:val="008934E6"/>
    <w:rsid w:val="00893E40"/>
    <w:rsid w:val="00893FA3"/>
    <w:rsid w:val="00894DDF"/>
    <w:rsid w:val="00895B44"/>
    <w:rsid w:val="0089736B"/>
    <w:rsid w:val="008973DA"/>
    <w:rsid w:val="008A045C"/>
    <w:rsid w:val="008A0601"/>
    <w:rsid w:val="008A0F0A"/>
    <w:rsid w:val="008A373D"/>
    <w:rsid w:val="008A7A8B"/>
    <w:rsid w:val="008B0290"/>
    <w:rsid w:val="008B0B56"/>
    <w:rsid w:val="008B149B"/>
    <w:rsid w:val="008B1855"/>
    <w:rsid w:val="008B1A31"/>
    <w:rsid w:val="008B2122"/>
    <w:rsid w:val="008B375E"/>
    <w:rsid w:val="008B466E"/>
    <w:rsid w:val="008B4DFC"/>
    <w:rsid w:val="008B4F1C"/>
    <w:rsid w:val="008B553F"/>
    <w:rsid w:val="008B5883"/>
    <w:rsid w:val="008B697B"/>
    <w:rsid w:val="008B6DA4"/>
    <w:rsid w:val="008B7606"/>
    <w:rsid w:val="008B7DD2"/>
    <w:rsid w:val="008C02D4"/>
    <w:rsid w:val="008C0746"/>
    <w:rsid w:val="008C0C5F"/>
    <w:rsid w:val="008C2251"/>
    <w:rsid w:val="008C5A17"/>
    <w:rsid w:val="008C629C"/>
    <w:rsid w:val="008C659E"/>
    <w:rsid w:val="008C6C33"/>
    <w:rsid w:val="008C71F8"/>
    <w:rsid w:val="008C7503"/>
    <w:rsid w:val="008D06F6"/>
    <w:rsid w:val="008D188C"/>
    <w:rsid w:val="008D35DA"/>
    <w:rsid w:val="008D7A2E"/>
    <w:rsid w:val="008E1B42"/>
    <w:rsid w:val="008E21F3"/>
    <w:rsid w:val="008E30D3"/>
    <w:rsid w:val="008E37A8"/>
    <w:rsid w:val="008E73EF"/>
    <w:rsid w:val="008E761B"/>
    <w:rsid w:val="008F00DD"/>
    <w:rsid w:val="008F030C"/>
    <w:rsid w:val="008F07FC"/>
    <w:rsid w:val="008F102E"/>
    <w:rsid w:val="008F2A79"/>
    <w:rsid w:val="008F30B1"/>
    <w:rsid w:val="008F329A"/>
    <w:rsid w:val="008F3BBE"/>
    <w:rsid w:val="008F3BC9"/>
    <w:rsid w:val="008F43DC"/>
    <w:rsid w:val="008F49DE"/>
    <w:rsid w:val="008F573F"/>
    <w:rsid w:val="008F5766"/>
    <w:rsid w:val="008F6780"/>
    <w:rsid w:val="008F6F03"/>
    <w:rsid w:val="008F6F9F"/>
    <w:rsid w:val="008F6FD8"/>
    <w:rsid w:val="008F7B9F"/>
    <w:rsid w:val="00900003"/>
    <w:rsid w:val="0090119C"/>
    <w:rsid w:val="009019FD"/>
    <w:rsid w:val="00901CC7"/>
    <w:rsid w:val="0090382E"/>
    <w:rsid w:val="00903C43"/>
    <w:rsid w:val="009045DC"/>
    <w:rsid w:val="00905D9B"/>
    <w:rsid w:val="009060BD"/>
    <w:rsid w:val="00906346"/>
    <w:rsid w:val="009063A7"/>
    <w:rsid w:val="00906710"/>
    <w:rsid w:val="00907A57"/>
    <w:rsid w:val="00912A8D"/>
    <w:rsid w:val="00912C62"/>
    <w:rsid w:val="00912DBD"/>
    <w:rsid w:val="009134C5"/>
    <w:rsid w:val="00914AC0"/>
    <w:rsid w:val="00920016"/>
    <w:rsid w:val="00920418"/>
    <w:rsid w:val="00920697"/>
    <w:rsid w:val="00922173"/>
    <w:rsid w:val="009222BC"/>
    <w:rsid w:val="009222C6"/>
    <w:rsid w:val="00922A40"/>
    <w:rsid w:val="009232F1"/>
    <w:rsid w:val="00924F5C"/>
    <w:rsid w:val="009268FD"/>
    <w:rsid w:val="00930CF2"/>
    <w:rsid w:val="00931552"/>
    <w:rsid w:val="009316AB"/>
    <w:rsid w:val="0093217F"/>
    <w:rsid w:val="00932AB1"/>
    <w:rsid w:val="00933801"/>
    <w:rsid w:val="00933A48"/>
    <w:rsid w:val="00935CB7"/>
    <w:rsid w:val="00935E0F"/>
    <w:rsid w:val="0093627C"/>
    <w:rsid w:val="00936640"/>
    <w:rsid w:val="00937346"/>
    <w:rsid w:val="009373A8"/>
    <w:rsid w:val="00937882"/>
    <w:rsid w:val="009379F0"/>
    <w:rsid w:val="009407A4"/>
    <w:rsid w:val="00941704"/>
    <w:rsid w:val="00942E56"/>
    <w:rsid w:val="00943041"/>
    <w:rsid w:val="00943A61"/>
    <w:rsid w:val="00944A1D"/>
    <w:rsid w:val="00944DFD"/>
    <w:rsid w:val="009451A1"/>
    <w:rsid w:val="009458B3"/>
    <w:rsid w:val="0094646E"/>
    <w:rsid w:val="009475F4"/>
    <w:rsid w:val="00951388"/>
    <w:rsid w:val="009545E2"/>
    <w:rsid w:val="0095583C"/>
    <w:rsid w:val="009559D4"/>
    <w:rsid w:val="00956E81"/>
    <w:rsid w:val="00957892"/>
    <w:rsid w:val="0096073E"/>
    <w:rsid w:val="00961C1D"/>
    <w:rsid w:val="009624B0"/>
    <w:rsid w:val="00962F59"/>
    <w:rsid w:val="00964F54"/>
    <w:rsid w:val="0096633D"/>
    <w:rsid w:val="00967DD5"/>
    <w:rsid w:val="0097086E"/>
    <w:rsid w:val="009710B0"/>
    <w:rsid w:val="009711C4"/>
    <w:rsid w:val="00972C1B"/>
    <w:rsid w:val="00973640"/>
    <w:rsid w:val="00973B6B"/>
    <w:rsid w:val="00974719"/>
    <w:rsid w:val="0097594F"/>
    <w:rsid w:val="00977279"/>
    <w:rsid w:val="009776DC"/>
    <w:rsid w:val="00980AD2"/>
    <w:rsid w:val="0098151D"/>
    <w:rsid w:val="00981686"/>
    <w:rsid w:val="00981E92"/>
    <w:rsid w:val="0098498B"/>
    <w:rsid w:val="00984A30"/>
    <w:rsid w:val="0098599E"/>
    <w:rsid w:val="00986315"/>
    <w:rsid w:val="00986637"/>
    <w:rsid w:val="009867E6"/>
    <w:rsid w:val="00986925"/>
    <w:rsid w:val="0099092B"/>
    <w:rsid w:val="009909A0"/>
    <w:rsid w:val="009921FE"/>
    <w:rsid w:val="009926BF"/>
    <w:rsid w:val="009937E0"/>
    <w:rsid w:val="00993F0B"/>
    <w:rsid w:val="009949C0"/>
    <w:rsid w:val="009952B2"/>
    <w:rsid w:val="00995C6B"/>
    <w:rsid w:val="00996859"/>
    <w:rsid w:val="00996C0A"/>
    <w:rsid w:val="009972B2"/>
    <w:rsid w:val="009A13DB"/>
    <w:rsid w:val="009A373F"/>
    <w:rsid w:val="009A3E68"/>
    <w:rsid w:val="009A54BB"/>
    <w:rsid w:val="009A7066"/>
    <w:rsid w:val="009B06FD"/>
    <w:rsid w:val="009B3040"/>
    <w:rsid w:val="009B3802"/>
    <w:rsid w:val="009B4212"/>
    <w:rsid w:val="009B4A97"/>
    <w:rsid w:val="009B4ECE"/>
    <w:rsid w:val="009B50E8"/>
    <w:rsid w:val="009B59C4"/>
    <w:rsid w:val="009B75E2"/>
    <w:rsid w:val="009B7D12"/>
    <w:rsid w:val="009C004C"/>
    <w:rsid w:val="009C01BA"/>
    <w:rsid w:val="009C1457"/>
    <w:rsid w:val="009C178C"/>
    <w:rsid w:val="009C2105"/>
    <w:rsid w:val="009C361C"/>
    <w:rsid w:val="009C369F"/>
    <w:rsid w:val="009C3726"/>
    <w:rsid w:val="009C4157"/>
    <w:rsid w:val="009C44D1"/>
    <w:rsid w:val="009C4658"/>
    <w:rsid w:val="009C46E6"/>
    <w:rsid w:val="009C4D99"/>
    <w:rsid w:val="009C7811"/>
    <w:rsid w:val="009C7F9A"/>
    <w:rsid w:val="009D1486"/>
    <w:rsid w:val="009D3954"/>
    <w:rsid w:val="009D4EFE"/>
    <w:rsid w:val="009D5B15"/>
    <w:rsid w:val="009D6FDE"/>
    <w:rsid w:val="009E13B5"/>
    <w:rsid w:val="009E194A"/>
    <w:rsid w:val="009E2466"/>
    <w:rsid w:val="009E25CC"/>
    <w:rsid w:val="009E2725"/>
    <w:rsid w:val="009E2AA4"/>
    <w:rsid w:val="009E41DB"/>
    <w:rsid w:val="009E485E"/>
    <w:rsid w:val="009E49B3"/>
    <w:rsid w:val="009E5417"/>
    <w:rsid w:val="009E547B"/>
    <w:rsid w:val="009E5F50"/>
    <w:rsid w:val="009E679D"/>
    <w:rsid w:val="009E7863"/>
    <w:rsid w:val="009F0ED1"/>
    <w:rsid w:val="009F1CCF"/>
    <w:rsid w:val="009F21AC"/>
    <w:rsid w:val="009F2251"/>
    <w:rsid w:val="009F266D"/>
    <w:rsid w:val="009F6381"/>
    <w:rsid w:val="009F698D"/>
    <w:rsid w:val="009F6D82"/>
    <w:rsid w:val="009F6EC3"/>
    <w:rsid w:val="00A0070B"/>
    <w:rsid w:val="00A01789"/>
    <w:rsid w:val="00A01E9C"/>
    <w:rsid w:val="00A02527"/>
    <w:rsid w:val="00A047D2"/>
    <w:rsid w:val="00A04BAE"/>
    <w:rsid w:val="00A05004"/>
    <w:rsid w:val="00A0534B"/>
    <w:rsid w:val="00A05C13"/>
    <w:rsid w:val="00A06A7E"/>
    <w:rsid w:val="00A071C8"/>
    <w:rsid w:val="00A07B12"/>
    <w:rsid w:val="00A10D3F"/>
    <w:rsid w:val="00A111EE"/>
    <w:rsid w:val="00A136AC"/>
    <w:rsid w:val="00A14ADA"/>
    <w:rsid w:val="00A14EEB"/>
    <w:rsid w:val="00A15712"/>
    <w:rsid w:val="00A15971"/>
    <w:rsid w:val="00A172C4"/>
    <w:rsid w:val="00A177DD"/>
    <w:rsid w:val="00A2048E"/>
    <w:rsid w:val="00A21DF9"/>
    <w:rsid w:val="00A227A9"/>
    <w:rsid w:val="00A260EF"/>
    <w:rsid w:val="00A26BD8"/>
    <w:rsid w:val="00A274BF"/>
    <w:rsid w:val="00A275C0"/>
    <w:rsid w:val="00A30634"/>
    <w:rsid w:val="00A32541"/>
    <w:rsid w:val="00A335ED"/>
    <w:rsid w:val="00A33E15"/>
    <w:rsid w:val="00A34C7E"/>
    <w:rsid w:val="00A35D7F"/>
    <w:rsid w:val="00A36792"/>
    <w:rsid w:val="00A41094"/>
    <w:rsid w:val="00A41657"/>
    <w:rsid w:val="00A41B86"/>
    <w:rsid w:val="00A42A08"/>
    <w:rsid w:val="00A43004"/>
    <w:rsid w:val="00A43F4B"/>
    <w:rsid w:val="00A44C29"/>
    <w:rsid w:val="00A44F85"/>
    <w:rsid w:val="00A4538D"/>
    <w:rsid w:val="00A45977"/>
    <w:rsid w:val="00A46CE3"/>
    <w:rsid w:val="00A5091E"/>
    <w:rsid w:val="00A5119D"/>
    <w:rsid w:val="00A51DDD"/>
    <w:rsid w:val="00A51F36"/>
    <w:rsid w:val="00A559EF"/>
    <w:rsid w:val="00A56314"/>
    <w:rsid w:val="00A56C58"/>
    <w:rsid w:val="00A571EB"/>
    <w:rsid w:val="00A57EE9"/>
    <w:rsid w:val="00A60DD7"/>
    <w:rsid w:val="00A6112A"/>
    <w:rsid w:val="00A61F8E"/>
    <w:rsid w:val="00A62429"/>
    <w:rsid w:val="00A63034"/>
    <w:rsid w:val="00A635FA"/>
    <w:rsid w:val="00A63638"/>
    <w:rsid w:val="00A65552"/>
    <w:rsid w:val="00A66BDE"/>
    <w:rsid w:val="00A66E92"/>
    <w:rsid w:val="00A70487"/>
    <w:rsid w:val="00A706E5"/>
    <w:rsid w:val="00A70C63"/>
    <w:rsid w:val="00A70E07"/>
    <w:rsid w:val="00A72375"/>
    <w:rsid w:val="00A72E4A"/>
    <w:rsid w:val="00A7395F"/>
    <w:rsid w:val="00A7504F"/>
    <w:rsid w:val="00A75B0F"/>
    <w:rsid w:val="00A76D1F"/>
    <w:rsid w:val="00A77463"/>
    <w:rsid w:val="00A7783D"/>
    <w:rsid w:val="00A77ECB"/>
    <w:rsid w:val="00A77EF8"/>
    <w:rsid w:val="00A807AA"/>
    <w:rsid w:val="00A81A78"/>
    <w:rsid w:val="00A81E01"/>
    <w:rsid w:val="00A82371"/>
    <w:rsid w:val="00A852C6"/>
    <w:rsid w:val="00A85B09"/>
    <w:rsid w:val="00A8685B"/>
    <w:rsid w:val="00A87634"/>
    <w:rsid w:val="00A87DC1"/>
    <w:rsid w:val="00A911C7"/>
    <w:rsid w:val="00A9337D"/>
    <w:rsid w:val="00A942E1"/>
    <w:rsid w:val="00A95825"/>
    <w:rsid w:val="00A95EC8"/>
    <w:rsid w:val="00A9639E"/>
    <w:rsid w:val="00A9725C"/>
    <w:rsid w:val="00A97362"/>
    <w:rsid w:val="00A979AF"/>
    <w:rsid w:val="00AA097B"/>
    <w:rsid w:val="00AA0A9F"/>
    <w:rsid w:val="00AA0AFF"/>
    <w:rsid w:val="00AA540D"/>
    <w:rsid w:val="00AA5901"/>
    <w:rsid w:val="00AA5BB4"/>
    <w:rsid w:val="00AA5D99"/>
    <w:rsid w:val="00AB0940"/>
    <w:rsid w:val="00AB0C51"/>
    <w:rsid w:val="00AB1297"/>
    <w:rsid w:val="00AB23D2"/>
    <w:rsid w:val="00AB2C68"/>
    <w:rsid w:val="00AB5FF4"/>
    <w:rsid w:val="00AB6593"/>
    <w:rsid w:val="00AB783A"/>
    <w:rsid w:val="00AB7926"/>
    <w:rsid w:val="00AC069B"/>
    <w:rsid w:val="00AC08CB"/>
    <w:rsid w:val="00AC0C71"/>
    <w:rsid w:val="00AC2AF5"/>
    <w:rsid w:val="00AC2B48"/>
    <w:rsid w:val="00AC3D63"/>
    <w:rsid w:val="00AC41A4"/>
    <w:rsid w:val="00AC4611"/>
    <w:rsid w:val="00AC4C92"/>
    <w:rsid w:val="00AC4F2B"/>
    <w:rsid w:val="00AC5878"/>
    <w:rsid w:val="00AC646B"/>
    <w:rsid w:val="00AC6BD6"/>
    <w:rsid w:val="00AC7FF5"/>
    <w:rsid w:val="00AD01B8"/>
    <w:rsid w:val="00AD04AE"/>
    <w:rsid w:val="00AD2B2E"/>
    <w:rsid w:val="00AD35A3"/>
    <w:rsid w:val="00AD35C8"/>
    <w:rsid w:val="00AD42BF"/>
    <w:rsid w:val="00AD46C7"/>
    <w:rsid w:val="00AD4733"/>
    <w:rsid w:val="00AD4FCA"/>
    <w:rsid w:val="00AD526C"/>
    <w:rsid w:val="00AD5DF9"/>
    <w:rsid w:val="00AE0056"/>
    <w:rsid w:val="00AE01F5"/>
    <w:rsid w:val="00AE0DD5"/>
    <w:rsid w:val="00AE1536"/>
    <w:rsid w:val="00AE1F9F"/>
    <w:rsid w:val="00AE2E05"/>
    <w:rsid w:val="00AE3030"/>
    <w:rsid w:val="00AE61EF"/>
    <w:rsid w:val="00AE66F5"/>
    <w:rsid w:val="00AE6741"/>
    <w:rsid w:val="00AE730C"/>
    <w:rsid w:val="00AF0300"/>
    <w:rsid w:val="00AF035E"/>
    <w:rsid w:val="00AF08A3"/>
    <w:rsid w:val="00AF1885"/>
    <w:rsid w:val="00AF1B65"/>
    <w:rsid w:val="00AF2C28"/>
    <w:rsid w:val="00AF30A3"/>
    <w:rsid w:val="00AF3E34"/>
    <w:rsid w:val="00AF4383"/>
    <w:rsid w:val="00AF492A"/>
    <w:rsid w:val="00AF5BB1"/>
    <w:rsid w:val="00AF7810"/>
    <w:rsid w:val="00B0050A"/>
    <w:rsid w:val="00B005E4"/>
    <w:rsid w:val="00B016AC"/>
    <w:rsid w:val="00B0459C"/>
    <w:rsid w:val="00B05859"/>
    <w:rsid w:val="00B06065"/>
    <w:rsid w:val="00B07293"/>
    <w:rsid w:val="00B0779F"/>
    <w:rsid w:val="00B07F76"/>
    <w:rsid w:val="00B109B7"/>
    <w:rsid w:val="00B124F5"/>
    <w:rsid w:val="00B129D9"/>
    <w:rsid w:val="00B13428"/>
    <w:rsid w:val="00B137FD"/>
    <w:rsid w:val="00B16BD6"/>
    <w:rsid w:val="00B215CC"/>
    <w:rsid w:val="00B21C88"/>
    <w:rsid w:val="00B22578"/>
    <w:rsid w:val="00B229F8"/>
    <w:rsid w:val="00B24E63"/>
    <w:rsid w:val="00B25DDF"/>
    <w:rsid w:val="00B2660A"/>
    <w:rsid w:val="00B26703"/>
    <w:rsid w:val="00B30443"/>
    <w:rsid w:val="00B305B5"/>
    <w:rsid w:val="00B30732"/>
    <w:rsid w:val="00B3234F"/>
    <w:rsid w:val="00B348B0"/>
    <w:rsid w:val="00B3549C"/>
    <w:rsid w:val="00B3607A"/>
    <w:rsid w:val="00B371A0"/>
    <w:rsid w:val="00B37344"/>
    <w:rsid w:val="00B379C1"/>
    <w:rsid w:val="00B41187"/>
    <w:rsid w:val="00B41663"/>
    <w:rsid w:val="00B41A6C"/>
    <w:rsid w:val="00B41E63"/>
    <w:rsid w:val="00B4303A"/>
    <w:rsid w:val="00B437C7"/>
    <w:rsid w:val="00B44C08"/>
    <w:rsid w:val="00B451CE"/>
    <w:rsid w:val="00B45F56"/>
    <w:rsid w:val="00B46466"/>
    <w:rsid w:val="00B46D23"/>
    <w:rsid w:val="00B47EFD"/>
    <w:rsid w:val="00B50360"/>
    <w:rsid w:val="00B529C7"/>
    <w:rsid w:val="00B54510"/>
    <w:rsid w:val="00B54F2B"/>
    <w:rsid w:val="00B56EAA"/>
    <w:rsid w:val="00B571D9"/>
    <w:rsid w:val="00B572CB"/>
    <w:rsid w:val="00B578A9"/>
    <w:rsid w:val="00B60D4F"/>
    <w:rsid w:val="00B61ABA"/>
    <w:rsid w:val="00B644E7"/>
    <w:rsid w:val="00B64A6F"/>
    <w:rsid w:val="00B6531D"/>
    <w:rsid w:val="00B6636F"/>
    <w:rsid w:val="00B6654C"/>
    <w:rsid w:val="00B670DD"/>
    <w:rsid w:val="00B675F3"/>
    <w:rsid w:val="00B677E1"/>
    <w:rsid w:val="00B70121"/>
    <w:rsid w:val="00B703E7"/>
    <w:rsid w:val="00B7056F"/>
    <w:rsid w:val="00B70C62"/>
    <w:rsid w:val="00B70C85"/>
    <w:rsid w:val="00B71D40"/>
    <w:rsid w:val="00B72350"/>
    <w:rsid w:val="00B753F1"/>
    <w:rsid w:val="00B75A05"/>
    <w:rsid w:val="00B75EB9"/>
    <w:rsid w:val="00B7784D"/>
    <w:rsid w:val="00B77B3F"/>
    <w:rsid w:val="00B80917"/>
    <w:rsid w:val="00B80F72"/>
    <w:rsid w:val="00B81520"/>
    <w:rsid w:val="00B822BC"/>
    <w:rsid w:val="00B8371B"/>
    <w:rsid w:val="00B83B86"/>
    <w:rsid w:val="00B8615D"/>
    <w:rsid w:val="00B861E3"/>
    <w:rsid w:val="00B867E6"/>
    <w:rsid w:val="00B86AF6"/>
    <w:rsid w:val="00B870EF"/>
    <w:rsid w:val="00B8739C"/>
    <w:rsid w:val="00B87D6A"/>
    <w:rsid w:val="00B908C0"/>
    <w:rsid w:val="00B915A5"/>
    <w:rsid w:val="00B91E8A"/>
    <w:rsid w:val="00B91E8B"/>
    <w:rsid w:val="00B92952"/>
    <w:rsid w:val="00B93B9B"/>
    <w:rsid w:val="00B95AE0"/>
    <w:rsid w:val="00B973F1"/>
    <w:rsid w:val="00B97796"/>
    <w:rsid w:val="00BA0270"/>
    <w:rsid w:val="00BA02C2"/>
    <w:rsid w:val="00BA07F4"/>
    <w:rsid w:val="00BA09C2"/>
    <w:rsid w:val="00BA1260"/>
    <w:rsid w:val="00BA139C"/>
    <w:rsid w:val="00BA1A7C"/>
    <w:rsid w:val="00BA28F2"/>
    <w:rsid w:val="00BA5615"/>
    <w:rsid w:val="00BA5B09"/>
    <w:rsid w:val="00BA6A75"/>
    <w:rsid w:val="00BA7242"/>
    <w:rsid w:val="00BA76C9"/>
    <w:rsid w:val="00BB1A23"/>
    <w:rsid w:val="00BB23C7"/>
    <w:rsid w:val="00BB29B2"/>
    <w:rsid w:val="00BB2ACA"/>
    <w:rsid w:val="00BB3E56"/>
    <w:rsid w:val="00BB3FEC"/>
    <w:rsid w:val="00BB4686"/>
    <w:rsid w:val="00BB5676"/>
    <w:rsid w:val="00BB5F13"/>
    <w:rsid w:val="00BB72F7"/>
    <w:rsid w:val="00BC061D"/>
    <w:rsid w:val="00BC14F0"/>
    <w:rsid w:val="00BC1FC7"/>
    <w:rsid w:val="00BC2668"/>
    <w:rsid w:val="00BC2747"/>
    <w:rsid w:val="00BC39BF"/>
    <w:rsid w:val="00BC429C"/>
    <w:rsid w:val="00BC49DA"/>
    <w:rsid w:val="00BC4A5B"/>
    <w:rsid w:val="00BC561E"/>
    <w:rsid w:val="00BC5B24"/>
    <w:rsid w:val="00BC6411"/>
    <w:rsid w:val="00BC6C9A"/>
    <w:rsid w:val="00BC711A"/>
    <w:rsid w:val="00BC7AD6"/>
    <w:rsid w:val="00BC7E5D"/>
    <w:rsid w:val="00BD0BE9"/>
    <w:rsid w:val="00BD0DA1"/>
    <w:rsid w:val="00BD1611"/>
    <w:rsid w:val="00BD1D3A"/>
    <w:rsid w:val="00BD224F"/>
    <w:rsid w:val="00BD2D31"/>
    <w:rsid w:val="00BD41E3"/>
    <w:rsid w:val="00BD4632"/>
    <w:rsid w:val="00BD6A7D"/>
    <w:rsid w:val="00BD6B1C"/>
    <w:rsid w:val="00BD7910"/>
    <w:rsid w:val="00BE1038"/>
    <w:rsid w:val="00BE172D"/>
    <w:rsid w:val="00BE20E9"/>
    <w:rsid w:val="00BE4009"/>
    <w:rsid w:val="00BE4D8F"/>
    <w:rsid w:val="00BE5018"/>
    <w:rsid w:val="00BE55DC"/>
    <w:rsid w:val="00BE6523"/>
    <w:rsid w:val="00BE65FA"/>
    <w:rsid w:val="00BE72AD"/>
    <w:rsid w:val="00BE7EFC"/>
    <w:rsid w:val="00BF274C"/>
    <w:rsid w:val="00BF3945"/>
    <w:rsid w:val="00BF3F4D"/>
    <w:rsid w:val="00BF7002"/>
    <w:rsid w:val="00C00267"/>
    <w:rsid w:val="00C00AE0"/>
    <w:rsid w:val="00C0197A"/>
    <w:rsid w:val="00C028C7"/>
    <w:rsid w:val="00C066D8"/>
    <w:rsid w:val="00C07499"/>
    <w:rsid w:val="00C07D31"/>
    <w:rsid w:val="00C1034E"/>
    <w:rsid w:val="00C1036B"/>
    <w:rsid w:val="00C10864"/>
    <w:rsid w:val="00C11353"/>
    <w:rsid w:val="00C11D99"/>
    <w:rsid w:val="00C144B5"/>
    <w:rsid w:val="00C14718"/>
    <w:rsid w:val="00C156AB"/>
    <w:rsid w:val="00C15C38"/>
    <w:rsid w:val="00C17441"/>
    <w:rsid w:val="00C20002"/>
    <w:rsid w:val="00C20A4E"/>
    <w:rsid w:val="00C2122F"/>
    <w:rsid w:val="00C216F8"/>
    <w:rsid w:val="00C21F72"/>
    <w:rsid w:val="00C22073"/>
    <w:rsid w:val="00C2242B"/>
    <w:rsid w:val="00C23E4B"/>
    <w:rsid w:val="00C250F4"/>
    <w:rsid w:val="00C26D4B"/>
    <w:rsid w:val="00C2770A"/>
    <w:rsid w:val="00C27753"/>
    <w:rsid w:val="00C30C1F"/>
    <w:rsid w:val="00C30CA8"/>
    <w:rsid w:val="00C3241D"/>
    <w:rsid w:val="00C32D5B"/>
    <w:rsid w:val="00C32F37"/>
    <w:rsid w:val="00C33328"/>
    <w:rsid w:val="00C34FA7"/>
    <w:rsid w:val="00C37136"/>
    <w:rsid w:val="00C37F69"/>
    <w:rsid w:val="00C40647"/>
    <w:rsid w:val="00C40EFB"/>
    <w:rsid w:val="00C41BEC"/>
    <w:rsid w:val="00C41CED"/>
    <w:rsid w:val="00C41E06"/>
    <w:rsid w:val="00C42587"/>
    <w:rsid w:val="00C43B35"/>
    <w:rsid w:val="00C43CF3"/>
    <w:rsid w:val="00C43E00"/>
    <w:rsid w:val="00C45BAD"/>
    <w:rsid w:val="00C4700D"/>
    <w:rsid w:val="00C4748C"/>
    <w:rsid w:val="00C47EDF"/>
    <w:rsid w:val="00C50E1D"/>
    <w:rsid w:val="00C512D1"/>
    <w:rsid w:val="00C52A93"/>
    <w:rsid w:val="00C53DF9"/>
    <w:rsid w:val="00C5453D"/>
    <w:rsid w:val="00C54F90"/>
    <w:rsid w:val="00C559B3"/>
    <w:rsid w:val="00C55A3B"/>
    <w:rsid w:val="00C56C80"/>
    <w:rsid w:val="00C605F9"/>
    <w:rsid w:val="00C60E79"/>
    <w:rsid w:val="00C60F30"/>
    <w:rsid w:val="00C6256C"/>
    <w:rsid w:val="00C6278F"/>
    <w:rsid w:val="00C63035"/>
    <w:rsid w:val="00C6426B"/>
    <w:rsid w:val="00C644A0"/>
    <w:rsid w:val="00C66DCB"/>
    <w:rsid w:val="00C66F49"/>
    <w:rsid w:val="00C66F6F"/>
    <w:rsid w:val="00C67EE5"/>
    <w:rsid w:val="00C70627"/>
    <w:rsid w:val="00C70C88"/>
    <w:rsid w:val="00C72497"/>
    <w:rsid w:val="00C7476A"/>
    <w:rsid w:val="00C74D11"/>
    <w:rsid w:val="00C753A2"/>
    <w:rsid w:val="00C75891"/>
    <w:rsid w:val="00C803CD"/>
    <w:rsid w:val="00C80616"/>
    <w:rsid w:val="00C80A06"/>
    <w:rsid w:val="00C814F6"/>
    <w:rsid w:val="00C81591"/>
    <w:rsid w:val="00C81C63"/>
    <w:rsid w:val="00C82B98"/>
    <w:rsid w:val="00C834BC"/>
    <w:rsid w:val="00C838AF"/>
    <w:rsid w:val="00C84445"/>
    <w:rsid w:val="00C878B6"/>
    <w:rsid w:val="00C905D0"/>
    <w:rsid w:val="00C911C7"/>
    <w:rsid w:val="00C912CF"/>
    <w:rsid w:val="00C912D8"/>
    <w:rsid w:val="00C9153D"/>
    <w:rsid w:val="00C91D20"/>
    <w:rsid w:val="00C93E19"/>
    <w:rsid w:val="00C954A7"/>
    <w:rsid w:val="00C96CA4"/>
    <w:rsid w:val="00C97F38"/>
    <w:rsid w:val="00CA0610"/>
    <w:rsid w:val="00CA15B3"/>
    <w:rsid w:val="00CA257C"/>
    <w:rsid w:val="00CA26FF"/>
    <w:rsid w:val="00CA2E1F"/>
    <w:rsid w:val="00CA3A99"/>
    <w:rsid w:val="00CA446A"/>
    <w:rsid w:val="00CA45E4"/>
    <w:rsid w:val="00CA4944"/>
    <w:rsid w:val="00CA5648"/>
    <w:rsid w:val="00CA658B"/>
    <w:rsid w:val="00CA6B71"/>
    <w:rsid w:val="00CA78B7"/>
    <w:rsid w:val="00CB0C3A"/>
    <w:rsid w:val="00CB0E88"/>
    <w:rsid w:val="00CB1FFE"/>
    <w:rsid w:val="00CB292F"/>
    <w:rsid w:val="00CB2C68"/>
    <w:rsid w:val="00CB3729"/>
    <w:rsid w:val="00CB3832"/>
    <w:rsid w:val="00CB66C7"/>
    <w:rsid w:val="00CB6721"/>
    <w:rsid w:val="00CC2C95"/>
    <w:rsid w:val="00CC32BE"/>
    <w:rsid w:val="00CC446C"/>
    <w:rsid w:val="00CC5B5C"/>
    <w:rsid w:val="00CC67CA"/>
    <w:rsid w:val="00CC7432"/>
    <w:rsid w:val="00CC7E50"/>
    <w:rsid w:val="00CD299F"/>
    <w:rsid w:val="00CD2DFD"/>
    <w:rsid w:val="00CD594A"/>
    <w:rsid w:val="00CD663B"/>
    <w:rsid w:val="00CD7A75"/>
    <w:rsid w:val="00CE084D"/>
    <w:rsid w:val="00CE088B"/>
    <w:rsid w:val="00CE1420"/>
    <w:rsid w:val="00CE15E8"/>
    <w:rsid w:val="00CE1E60"/>
    <w:rsid w:val="00CE2051"/>
    <w:rsid w:val="00CE4647"/>
    <w:rsid w:val="00CE4684"/>
    <w:rsid w:val="00CE698D"/>
    <w:rsid w:val="00CE7223"/>
    <w:rsid w:val="00CF0360"/>
    <w:rsid w:val="00CF0E49"/>
    <w:rsid w:val="00CF17F3"/>
    <w:rsid w:val="00CF23B8"/>
    <w:rsid w:val="00CF32B4"/>
    <w:rsid w:val="00CF34BF"/>
    <w:rsid w:val="00CF4675"/>
    <w:rsid w:val="00CF689E"/>
    <w:rsid w:val="00CF69A7"/>
    <w:rsid w:val="00D0209E"/>
    <w:rsid w:val="00D03018"/>
    <w:rsid w:val="00D04113"/>
    <w:rsid w:val="00D04762"/>
    <w:rsid w:val="00D055DD"/>
    <w:rsid w:val="00D06AFB"/>
    <w:rsid w:val="00D07883"/>
    <w:rsid w:val="00D07FED"/>
    <w:rsid w:val="00D1009A"/>
    <w:rsid w:val="00D113C9"/>
    <w:rsid w:val="00D113D4"/>
    <w:rsid w:val="00D11BFC"/>
    <w:rsid w:val="00D12C9A"/>
    <w:rsid w:val="00D13910"/>
    <w:rsid w:val="00D14409"/>
    <w:rsid w:val="00D1486D"/>
    <w:rsid w:val="00D14BFE"/>
    <w:rsid w:val="00D14F03"/>
    <w:rsid w:val="00D15D10"/>
    <w:rsid w:val="00D16F53"/>
    <w:rsid w:val="00D17DF1"/>
    <w:rsid w:val="00D20269"/>
    <w:rsid w:val="00D203F1"/>
    <w:rsid w:val="00D20565"/>
    <w:rsid w:val="00D21D76"/>
    <w:rsid w:val="00D227D3"/>
    <w:rsid w:val="00D23BD3"/>
    <w:rsid w:val="00D2410C"/>
    <w:rsid w:val="00D24AEF"/>
    <w:rsid w:val="00D2504F"/>
    <w:rsid w:val="00D2522D"/>
    <w:rsid w:val="00D258D3"/>
    <w:rsid w:val="00D25E4B"/>
    <w:rsid w:val="00D26330"/>
    <w:rsid w:val="00D2649E"/>
    <w:rsid w:val="00D26652"/>
    <w:rsid w:val="00D26C81"/>
    <w:rsid w:val="00D30736"/>
    <w:rsid w:val="00D3162E"/>
    <w:rsid w:val="00D31E38"/>
    <w:rsid w:val="00D32609"/>
    <w:rsid w:val="00D34886"/>
    <w:rsid w:val="00D34C3E"/>
    <w:rsid w:val="00D353D3"/>
    <w:rsid w:val="00D36647"/>
    <w:rsid w:val="00D36BE5"/>
    <w:rsid w:val="00D37AB6"/>
    <w:rsid w:val="00D40405"/>
    <w:rsid w:val="00D418C5"/>
    <w:rsid w:val="00D42407"/>
    <w:rsid w:val="00D4259B"/>
    <w:rsid w:val="00D42EB7"/>
    <w:rsid w:val="00D43AD5"/>
    <w:rsid w:val="00D43F56"/>
    <w:rsid w:val="00D45CC0"/>
    <w:rsid w:val="00D45EC2"/>
    <w:rsid w:val="00D46D57"/>
    <w:rsid w:val="00D474BA"/>
    <w:rsid w:val="00D47C6B"/>
    <w:rsid w:val="00D47F9D"/>
    <w:rsid w:val="00D505AE"/>
    <w:rsid w:val="00D51943"/>
    <w:rsid w:val="00D5291C"/>
    <w:rsid w:val="00D55265"/>
    <w:rsid w:val="00D553DD"/>
    <w:rsid w:val="00D554EF"/>
    <w:rsid w:val="00D600D7"/>
    <w:rsid w:val="00D60152"/>
    <w:rsid w:val="00D60857"/>
    <w:rsid w:val="00D60DDA"/>
    <w:rsid w:val="00D6111C"/>
    <w:rsid w:val="00D61857"/>
    <w:rsid w:val="00D618F0"/>
    <w:rsid w:val="00D6239C"/>
    <w:rsid w:val="00D6268C"/>
    <w:rsid w:val="00D635CA"/>
    <w:rsid w:val="00D64098"/>
    <w:rsid w:val="00D64749"/>
    <w:rsid w:val="00D65A1F"/>
    <w:rsid w:val="00D65C4B"/>
    <w:rsid w:val="00D6642B"/>
    <w:rsid w:val="00D66EAE"/>
    <w:rsid w:val="00D67292"/>
    <w:rsid w:val="00D677CF"/>
    <w:rsid w:val="00D67FBB"/>
    <w:rsid w:val="00D70774"/>
    <w:rsid w:val="00D708D1"/>
    <w:rsid w:val="00D716C2"/>
    <w:rsid w:val="00D7190F"/>
    <w:rsid w:val="00D726DA"/>
    <w:rsid w:val="00D72A74"/>
    <w:rsid w:val="00D73160"/>
    <w:rsid w:val="00D7350B"/>
    <w:rsid w:val="00D7452F"/>
    <w:rsid w:val="00D75468"/>
    <w:rsid w:val="00D7559C"/>
    <w:rsid w:val="00D755F9"/>
    <w:rsid w:val="00D7606E"/>
    <w:rsid w:val="00D7681F"/>
    <w:rsid w:val="00D76C00"/>
    <w:rsid w:val="00D77014"/>
    <w:rsid w:val="00D770CA"/>
    <w:rsid w:val="00D77763"/>
    <w:rsid w:val="00D77D35"/>
    <w:rsid w:val="00D77F92"/>
    <w:rsid w:val="00D80A0A"/>
    <w:rsid w:val="00D8123F"/>
    <w:rsid w:val="00D82083"/>
    <w:rsid w:val="00D82B6E"/>
    <w:rsid w:val="00D8438D"/>
    <w:rsid w:val="00D85B64"/>
    <w:rsid w:val="00D860C1"/>
    <w:rsid w:val="00D86597"/>
    <w:rsid w:val="00D86716"/>
    <w:rsid w:val="00D87EC8"/>
    <w:rsid w:val="00D87F7D"/>
    <w:rsid w:val="00D901BA"/>
    <w:rsid w:val="00D90A35"/>
    <w:rsid w:val="00D9107C"/>
    <w:rsid w:val="00D917D1"/>
    <w:rsid w:val="00D91CC5"/>
    <w:rsid w:val="00D92E1A"/>
    <w:rsid w:val="00D94395"/>
    <w:rsid w:val="00D954A3"/>
    <w:rsid w:val="00D959F9"/>
    <w:rsid w:val="00D95C15"/>
    <w:rsid w:val="00D95E8F"/>
    <w:rsid w:val="00D968A9"/>
    <w:rsid w:val="00D96C68"/>
    <w:rsid w:val="00D97890"/>
    <w:rsid w:val="00DA2737"/>
    <w:rsid w:val="00DA2798"/>
    <w:rsid w:val="00DA4534"/>
    <w:rsid w:val="00DA4587"/>
    <w:rsid w:val="00DA4A48"/>
    <w:rsid w:val="00DA68A7"/>
    <w:rsid w:val="00DA76D2"/>
    <w:rsid w:val="00DB0AB3"/>
    <w:rsid w:val="00DB18F0"/>
    <w:rsid w:val="00DB25FA"/>
    <w:rsid w:val="00DB2943"/>
    <w:rsid w:val="00DB2BAF"/>
    <w:rsid w:val="00DB2BED"/>
    <w:rsid w:val="00DB3CB1"/>
    <w:rsid w:val="00DB4E7D"/>
    <w:rsid w:val="00DB514C"/>
    <w:rsid w:val="00DB5AF4"/>
    <w:rsid w:val="00DB5B75"/>
    <w:rsid w:val="00DB65CF"/>
    <w:rsid w:val="00DB7197"/>
    <w:rsid w:val="00DB7580"/>
    <w:rsid w:val="00DB7952"/>
    <w:rsid w:val="00DC084E"/>
    <w:rsid w:val="00DC177E"/>
    <w:rsid w:val="00DC1B0E"/>
    <w:rsid w:val="00DC2415"/>
    <w:rsid w:val="00DC315F"/>
    <w:rsid w:val="00DC3C53"/>
    <w:rsid w:val="00DC3DF7"/>
    <w:rsid w:val="00DC4E75"/>
    <w:rsid w:val="00DD0176"/>
    <w:rsid w:val="00DD1826"/>
    <w:rsid w:val="00DD1EB2"/>
    <w:rsid w:val="00DD20B2"/>
    <w:rsid w:val="00DD2CBC"/>
    <w:rsid w:val="00DD3801"/>
    <w:rsid w:val="00DD427E"/>
    <w:rsid w:val="00DD482E"/>
    <w:rsid w:val="00DD588F"/>
    <w:rsid w:val="00DD5E64"/>
    <w:rsid w:val="00DE0033"/>
    <w:rsid w:val="00DE1EA7"/>
    <w:rsid w:val="00DE207C"/>
    <w:rsid w:val="00DE2190"/>
    <w:rsid w:val="00DE2290"/>
    <w:rsid w:val="00DE39E8"/>
    <w:rsid w:val="00DE4498"/>
    <w:rsid w:val="00DE44EB"/>
    <w:rsid w:val="00DE684C"/>
    <w:rsid w:val="00DE6E32"/>
    <w:rsid w:val="00DE70D7"/>
    <w:rsid w:val="00DF0337"/>
    <w:rsid w:val="00DF26C8"/>
    <w:rsid w:val="00DF2E2A"/>
    <w:rsid w:val="00DF555E"/>
    <w:rsid w:val="00DF5712"/>
    <w:rsid w:val="00DF57B1"/>
    <w:rsid w:val="00DF591C"/>
    <w:rsid w:val="00DF6334"/>
    <w:rsid w:val="00E01962"/>
    <w:rsid w:val="00E01BB8"/>
    <w:rsid w:val="00E03290"/>
    <w:rsid w:val="00E0361D"/>
    <w:rsid w:val="00E0438E"/>
    <w:rsid w:val="00E04BF6"/>
    <w:rsid w:val="00E04CFE"/>
    <w:rsid w:val="00E04EE0"/>
    <w:rsid w:val="00E051E6"/>
    <w:rsid w:val="00E0587B"/>
    <w:rsid w:val="00E074C1"/>
    <w:rsid w:val="00E107AA"/>
    <w:rsid w:val="00E10CB1"/>
    <w:rsid w:val="00E147C8"/>
    <w:rsid w:val="00E148A5"/>
    <w:rsid w:val="00E1595E"/>
    <w:rsid w:val="00E16117"/>
    <w:rsid w:val="00E17E12"/>
    <w:rsid w:val="00E212A5"/>
    <w:rsid w:val="00E218B5"/>
    <w:rsid w:val="00E22762"/>
    <w:rsid w:val="00E22EBE"/>
    <w:rsid w:val="00E246AB"/>
    <w:rsid w:val="00E2521E"/>
    <w:rsid w:val="00E27552"/>
    <w:rsid w:val="00E27B04"/>
    <w:rsid w:val="00E301FC"/>
    <w:rsid w:val="00E30B6F"/>
    <w:rsid w:val="00E31612"/>
    <w:rsid w:val="00E31874"/>
    <w:rsid w:val="00E31995"/>
    <w:rsid w:val="00E32478"/>
    <w:rsid w:val="00E336F9"/>
    <w:rsid w:val="00E34DF2"/>
    <w:rsid w:val="00E3608E"/>
    <w:rsid w:val="00E4042B"/>
    <w:rsid w:val="00E422FB"/>
    <w:rsid w:val="00E42B26"/>
    <w:rsid w:val="00E431DD"/>
    <w:rsid w:val="00E43476"/>
    <w:rsid w:val="00E43C1A"/>
    <w:rsid w:val="00E44280"/>
    <w:rsid w:val="00E44A36"/>
    <w:rsid w:val="00E454E5"/>
    <w:rsid w:val="00E459D0"/>
    <w:rsid w:val="00E464B4"/>
    <w:rsid w:val="00E5003D"/>
    <w:rsid w:val="00E5004C"/>
    <w:rsid w:val="00E505EC"/>
    <w:rsid w:val="00E509E3"/>
    <w:rsid w:val="00E518D3"/>
    <w:rsid w:val="00E51FEF"/>
    <w:rsid w:val="00E53065"/>
    <w:rsid w:val="00E5340B"/>
    <w:rsid w:val="00E53477"/>
    <w:rsid w:val="00E53D2F"/>
    <w:rsid w:val="00E53D36"/>
    <w:rsid w:val="00E541C1"/>
    <w:rsid w:val="00E54340"/>
    <w:rsid w:val="00E5567B"/>
    <w:rsid w:val="00E55D83"/>
    <w:rsid w:val="00E56ECF"/>
    <w:rsid w:val="00E6009B"/>
    <w:rsid w:val="00E6033B"/>
    <w:rsid w:val="00E60616"/>
    <w:rsid w:val="00E60DAF"/>
    <w:rsid w:val="00E61E0F"/>
    <w:rsid w:val="00E62A3D"/>
    <w:rsid w:val="00E62B79"/>
    <w:rsid w:val="00E62BD5"/>
    <w:rsid w:val="00E63DF0"/>
    <w:rsid w:val="00E652B0"/>
    <w:rsid w:val="00E655C2"/>
    <w:rsid w:val="00E65F30"/>
    <w:rsid w:val="00E660A8"/>
    <w:rsid w:val="00E66AA7"/>
    <w:rsid w:val="00E6742A"/>
    <w:rsid w:val="00E67567"/>
    <w:rsid w:val="00E704C4"/>
    <w:rsid w:val="00E707AC"/>
    <w:rsid w:val="00E72818"/>
    <w:rsid w:val="00E734E7"/>
    <w:rsid w:val="00E74ABF"/>
    <w:rsid w:val="00E75A0D"/>
    <w:rsid w:val="00E7625D"/>
    <w:rsid w:val="00E7739B"/>
    <w:rsid w:val="00E779D8"/>
    <w:rsid w:val="00E81D4C"/>
    <w:rsid w:val="00E82558"/>
    <w:rsid w:val="00E8323F"/>
    <w:rsid w:val="00E835D2"/>
    <w:rsid w:val="00E83EFD"/>
    <w:rsid w:val="00E84CA8"/>
    <w:rsid w:val="00E917BD"/>
    <w:rsid w:val="00E9210B"/>
    <w:rsid w:val="00E92573"/>
    <w:rsid w:val="00E92701"/>
    <w:rsid w:val="00E92FE6"/>
    <w:rsid w:val="00E9304E"/>
    <w:rsid w:val="00E9381D"/>
    <w:rsid w:val="00E95005"/>
    <w:rsid w:val="00E965F5"/>
    <w:rsid w:val="00E971CB"/>
    <w:rsid w:val="00EA314C"/>
    <w:rsid w:val="00EA37A2"/>
    <w:rsid w:val="00EA37D8"/>
    <w:rsid w:val="00EA447B"/>
    <w:rsid w:val="00EA4721"/>
    <w:rsid w:val="00EA4EAF"/>
    <w:rsid w:val="00EA50D7"/>
    <w:rsid w:val="00EA550C"/>
    <w:rsid w:val="00EA5A3B"/>
    <w:rsid w:val="00EB1EC8"/>
    <w:rsid w:val="00EB2023"/>
    <w:rsid w:val="00EB2C3D"/>
    <w:rsid w:val="00EB5297"/>
    <w:rsid w:val="00EB56FB"/>
    <w:rsid w:val="00EB6A51"/>
    <w:rsid w:val="00EC00C0"/>
    <w:rsid w:val="00EC02D8"/>
    <w:rsid w:val="00EC0BF4"/>
    <w:rsid w:val="00EC0D96"/>
    <w:rsid w:val="00EC3791"/>
    <w:rsid w:val="00EC3AF5"/>
    <w:rsid w:val="00EC4F5F"/>
    <w:rsid w:val="00EC7681"/>
    <w:rsid w:val="00ED0975"/>
    <w:rsid w:val="00ED13BA"/>
    <w:rsid w:val="00ED35BE"/>
    <w:rsid w:val="00ED4B47"/>
    <w:rsid w:val="00ED50FB"/>
    <w:rsid w:val="00ED57C5"/>
    <w:rsid w:val="00ED6D89"/>
    <w:rsid w:val="00ED77D9"/>
    <w:rsid w:val="00ED7D57"/>
    <w:rsid w:val="00EE006B"/>
    <w:rsid w:val="00EE0D30"/>
    <w:rsid w:val="00EE0DCD"/>
    <w:rsid w:val="00EE1587"/>
    <w:rsid w:val="00EE2736"/>
    <w:rsid w:val="00EE3B40"/>
    <w:rsid w:val="00EE3CC2"/>
    <w:rsid w:val="00EE4E51"/>
    <w:rsid w:val="00EE4F20"/>
    <w:rsid w:val="00EE50BE"/>
    <w:rsid w:val="00EE51BF"/>
    <w:rsid w:val="00EE5A46"/>
    <w:rsid w:val="00EE7FF1"/>
    <w:rsid w:val="00EF0967"/>
    <w:rsid w:val="00EF0BB6"/>
    <w:rsid w:val="00EF0C70"/>
    <w:rsid w:val="00EF1598"/>
    <w:rsid w:val="00EF2019"/>
    <w:rsid w:val="00EF2041"/>
    <w:rsid w:val="00EF2637"/>
    <w:rsid w:val="00EF33A2"/>
    <w:rsid w:val="00EF354D"/>
    <w:rsid w:val="00EF66B8"/>
    <w:rsid w:val="00EF68D7"/>
    <w:rsid w:val="00EF71B9"/>
    <w:rsid w:val="00EF7871"/>
    <w:rsid w:val="00EF7BF2"/>
    <w:rsid w:val="00F027A0"/>
    <w:rsid w:val="00F0311B"/>
    <w:rsid w:val="00F03CAA"/>
    <w:rsid w:val="00F04CB5"/>
    <w:rsid w:val="00F0502E"/>
    <w:rsid w:val="00F051EB"/>
    <w:rsid w:val="00F05A01"/>
    <w:rsid w:val="00F061FA"/>
    <w:rsid w:val="00F06BCE"/>
    <w:rsid w:val="00F06C86"/>
    <w:rsid w:val="00F07FFA"/>
    <w:rsid w:val="00F1046F"/>
    <w:rsid w:val="00F10618"/>
    <w:rsid w:val="00F1150C"/>
    <w:rsid w:val="00F11DA6"/>
    <w:rsid w:val="00F11EF4"/>
    <w:rsid w:val="00F12004"/>
    <w:rsid w:val="00F121FD"/>
    <w:rsid w:val="00F12761"/>
    <w:rsid w:val="00F12C36"/>
    <w:rsid w:val="00F1398F"/>
    <w:rsid w:val="00F15103"/>
    <w:rsid w:val="00F154EF"/>
    <w:rsid w:val="00F159C3"/>
    <w:rsid w:val="00F16CCA"/>
    <w:rsid w:val="00F17176"/>
    <w:rsid w:val="00F200AC"/>
    <w:rsid w:val="00F2146A"/>
    <w:rsid w:val="00F21953"/>
    <w:rsid w:val="00F21C32"/>
    <w:rsid w:val="00F231D3"/>
    <w:rsid w:val="00F2364F"/>
    <w:rsid w:val="00F24812"/>
    <w:rsid w:val="00F24CA4"/>
    <w:rsid w:val="00F24FE3"/>
    <w:rsid w:val="00F251D6"/>
    <w:rsid w:val="00F25DDF"/>
    <w:rsid w:val="00F2608A"/>
    <w:rsid w:val="00F262A1"/>
    <w:rsid w:val="00F263B7"/>
    <w:rsid w:val="00F275DD"/>
    <w:rsid w:val="00F30079"/>
    <w:rsid w:val="00F30089"/>
    <w:rsid w:val="00F3070D"/>
    <w:rsid w:val="00F30B94"/>
    <w:rsid w:val="00F30D4A"/>
    <w:rsid w:val="00F31EC4"/>
    <w:rsid w:val="00F321DD"/>
    <w:rsid w:val="00F3274A"/>
    <w:rsid w:val="00F32D58"/>
    <w:rsid w:val="00F339C4"/>
    <w:rsid w:val="00F33BAA"/>
    <w:rsid w:val="00F34522"/>
    <w:rsid w:val="00F34A04"/>
    <w:rsid w:val="00F34A7B"/>
    <w:rsid w:val="00F373BF"/>
    <w:rsid w:val="00F37C24"/>
    <w:rsid w:val="00F41671"/>
    <w:rsid w:val="00F41895"/>
    <w:rsid w:val="00F41A2E"/>
    <w:rsid w:val="00F41C4E"/>
    <w:rsid w:val="00F42B0D"/>
    <w:rsid w:val="00F43011"/>
    <w:rsid w:val="00F43153"/>
    <w:rsid w:val="00F43E27"/>
    <w:rsid w:val="00F448B7"/>
    <w:rsid w:val="00F44A34"/>
    <w:rsid w:val="00F45992"/>
    <w:rsid w:val="00F47573"/>
    <w:rsid w:val="00F500F8"/>
    <w:rsid w:val="00F506EC"/>
    <w:rsid w:val="00F511FE"/>
    <w:rsid w:val="00F51F8C"/>
    <w:rsid w:val="00F5290A"/>
    <w:rsid w:val="00F538C7"/>
    <w:rsid w:val="00F53B6E"/>
    <w:rsid w:val="00F5414F"/>
    <w:rsid w:val="00F6170D"/>
    <w:rsid w:val="00F61D65"/>
    <w:rsid w:val="00F62124"/>
    <w:rsid w:val="00F62FA8"/>
    <w:rsid w:val="00F632FD"/>
    <w:rsid w:val="00F6337E"/>
    <w:rsid w:val="00F63E5A"/>
    <w:rsid w:val="00F65370"/>
    <w:rsid w:val="00F655D6"/>
    <w:rsid w:val="00F65CE0"/>
    <w:rsid w:val="00F660D2"/>
    <w:rsid w:val="00F66DE3"/>
    <w:rsid w:val="00F70B38"/>
    <w:rsid w:val="00F72938"/>
    <w:rsid w:val="00F72F49"/>
    <w:rsid w:val="00F733FD"/>
    <w:rsid w:val="00F743F7"/>
    <w:rsid w:val="00F7477B"/>
    <w:rsid w:val="00F754D9"/>
    <w:rsid w:val="00F76060"/>
    <w:rsid w:val="00F774CE"/>
    <w:rsid w:val="00F81E33"/>
    <w:rsid w:val="00F827E4"/>
    <w:rsid w:val="00F83AAA"/>
    <w:rsid w:val="00F83CDE"/>
    <w:rsid w:val="00F84628"/>
    <w:rsid w:val="00F84B9A"/>
    <w:rsid w:val="00F86906"/>
    <w:rsid w:val="00F90073"/>
    <w:rsid w:val="00F92A3E"/>
    <w:rsid w:val="00F92E4E"/>
    <w:rsid w:val="00F93704"/>
    <w:rsid w:val="00F93961"/>
    <w:rsid w:val="00F94C76"/>
    <w:rsid w:val="00F94FB6"/>
    <w:rsid w:val="00F9628A"/>
    <w:rsid w:val="00F96E85"/>
    <w:rsid w:val="00FA03D1"/>
    <w:rsid w:val="00FA0473"/>
    <w:rsid w:val="00FA072A"/>
    <w:rsid w:val="00FA0F6A"/>
    <w:rsid w:val="00FA103E"/>
    <w:rsid w:val="00FA1209"/>
    <w:rsid w:val="00FA13B9"/>
    <w:rsid w:val="00FA24B5"/>
    <w:rsid w:val="00FA2BA1"/>
    <w:rsid w:val="00FA2ED3"/>
    <w:rsid w:val="00FA35ED"/>
    <w:rsid w:val="00FA4809"/>
    <w:rsid w:val="00FA4A04"/>
    <w:rsid w:val="00FA61C2"/>
    <w:rsid w:val="00FA661B"/>
    <w:rsid w:val="00FA716E"/>
    <w:rsid w:val="00FB053C"/>
    <w:rsid w:val="00FB0AF5"/>
    <w:rsid w:val="00FB0CBC"/>
    <w:rsid w:val="00FB1290"/>
    <w:rsid w:val="00FB2AD4"/>
    <w:rsid w:val="00FB3D44"/>
    <w:rsid w:val="00FB4976"/>
    <w:rsid w:val="00FB4F94"/>
    <w:rsid w:val="00FB7AD1"/>
    <w:rsid w:val="00FC0039"/>
    <w:rsid w:val="00FC0CDD"/>
    <w:rsid w:val="00FC0F06"/>
    <w:rsid w:val="00FC131F"/>
    <w:rsid w:val="00FC2E9A"/>
    <w:rsid w:val="00FC3FE7"/>
    <w:rsid w:val="00FC4999"/>
    <w:rsid w:val="00FC4EC7"/>
    <w:rsid w:val="00FC56AA"/>
    <w:rsid w:val="00FC6E18"/>
    <w:rsid w:val="00FC74AC"/>
    <w:rsid w:val="00FD0B3C"/>
    <w:rsid w:val="00FD261C"/>
    <w:rsid w:val="00FD27CF"/>
    <w:rsid w:val="00FD2ED6"/>
    <w:rsid w:val="00FD3D09"/>
    <w:rsid w:val="00FD3D51"/>
    <w:rsid w:val="00FD4CFE"/>
    <w:rsid w:val="00FD53AD"/>
    <w:rsid w:val="00FD63B8"/>
    <w:rsid w:val="00FD673A"/>
    <w:rsid w:val="00FD7AA7"/>
    <w:rsid w:val="00FE0837"/>
    <w:rsid w:val="00FE0AAA"/>
    <w:rsid w:val="00FE1E57"/>
    <w:rsid w:val="00FE22A1"/>
    <w:rsid w:val="00FE584A"/>
    <w:rsid w:val="00FE59D6"/>
    <w:rsid w:val="00FE6589"/>
    <w:rsid w:val="00FE71C9"/>
    <w:rsid w:val="00FE7205"/>
    <w:rsid w:val="00FF0269"/>
    <w:rsid w:val="00FF0786"/>
    <w:rsid w:val="00FF0D65"/>
    <w:rsid w:val="00FF16D4"/>
    <w:rsid w:val="00FF2BAB"/>
    <w:rsid w:val="00FF30EC"/>
    <w:rsid w:val="00FF3857"/>
    <w:rsid w:val="00FF390D"/>
    <w:rsid w:val="00FF54DF"/>
    <w:rsid w:val="00FF57B7"/>
    <w:rsid w:val="00FF6220"/>
    <w:rsid w:val="00FF6DF1"/>
    <w:rsid w:val="00FF6E08"/>
    <w:rsid w:val="00FF72D4"/>
    <w:rsid w:val="00FF774C"/>
    <w:rsid w:val="00FF7D6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4AF5AE"/>
  <w15:chartTrackingRefBased/>
  <w15:docId w15:val="{2E9A36F2-29EF-40BF-80EA-9C90AF6C3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801"/>
    <w:rPr>
      <w:lang w:val="en-GB" w:eastAsia="en-US"/>
    </w:rPr>
  </w:style>
  <w:style w:type="paragraph" w:styleId="Heading1">
    <w:name w:val="heading 1"/>
    <w:basedOn w:val="Normal"/>
    <w:next w:val="Normal"/>
    <w:qFormat/>
    <w:pPr>
      <w:keepNext/>
      <w:outlineLvl w:val="0"/>
    </w:pPr>
    <w:rPr>
      <w:rFonts w:ascii="Arial" w:hAnsi="Arial" w:cs="Arial"/>
      <w:b/>
      <w:bCs/>
    </w:rPr>
  </w:style>
  <w:style w:type="paragraph" w:styleId="Heading2">
    <w:name w:val="heading 2"/>
    <w:aliases w:val=" Car"/>
    <w:basedOn w:val="Normal"/>
    <w:next w:val="Normal"/>
    <w:link w:val="Heading2Char"/>
    <w:qFormat/>
    <w:pPr>
      <w:keepNext/>
      <w:jc w:val="center"/>
      <w:outlineLvl w:val="1"/>
    </w:pPr>
    <w:rPr>
      <w:rFonts w:ascii="Arial Narrow" w:hAnsi="Arial Narrow"/>
      <w:b/>
      <w:bCs/>
      <w:snapToGrid w:val="0"/>
      <w:color w:val="000000"/>
      <w:sz w:val="22"/>
      <w:szCs w:val="22"/>
    </w:rPr>
  </w:style>
  <w:style w:type="paragraph" w:styleId="Heading3">
    <w:name w:val="heading 3"/>
    <w:basedOn w:val="Normal"/>
    <w:next w:val="Normal"/>
    <w:qFormat/>
    <w:pPr>
      <w:keepNext/>
      <w:ind w:left="2268"/>
      <w:jc w:val="both"/>
      <w:outlineLvl w:val="2"/>
    </w:pPr>
    <w:rPr>
      <w:rFonts w:ascii="Arial Narrow" w:hAnsi="Arial Narrow"/>
      <w:b/>
      <w:bCs/>
      <w:sz w:val="24"/>
      <w:szCs w:val="24"/>
    </w:rPr>
  </w:style>
  <w:style w:type="paragraph" w:styleId="Heading4">
    <w:name w:val="heading 4"/>
    <w:basedOn w:val="Normal"/>
    <w:next w:val="Normal"/>
    <w:qFormat/>
    <w:pPr>
      <w:keepNext/>
      <w:jc w:val="right"/>
      <w:outlineLvl w:val="3"/>
    </w:pPr>
    <w:rPr>
      <w:rFonts w:ascii="Arial Narrow" w:hAnsi="Arial Narrow"/>
      <w:sz w:val="40"/>
      <w:szCs w:val="40"/>
    </w:rPr>
  </w:style>
  <w:style w:type="paragraph" w:styleId="Heading5">
    <w:name w:val="heading 5"/>
    <w:basedOn w:val="Normal"/>
    <w:next w:val="Normal"/>
    <w:qFormat/>
    <w:pPr>
      <w:keepNext/>
      <w:ind w:left="4395"/>
      <w:outlineLvl w:val="4"/>
    </w:pPr>
    <w:rPr>
      <w:rFonts w:ascii="Arial Narrow" w:hAnsi="Arial Narrow"/>
      <w:sz w:val="22"/>
      <w:szCs w:val="22"/>
      <w:u w:val="single"/>
    </w:rPr>
  </w:style>
  <w:style w:type="paragraph" w:styleId="Heading6">
    <w:name w:val="heading 6"/>
    <w:basedOn w:val="Normal"/>
    <w:next w:val="Normal"/>
    <w:qFormat/>
    <w:pPr>
      <w:keepNext/>
      <w:outlineLvl w:val="5"/>
    </w:pPr>
    <w:rPr>
      <w:rFonts w:ascii="Arial Narrow" w:hAnsi="Arial Narrow"/>
      <w:b/>
      <w:bCs/>
      <w:snapToGrid w:val="0"/>
      <w:sz w:val="22"/>
      <w:szCs w:val="22"/>
    </w:rPr>
  </w:style>
  <w:style w:type="paragraph" w:styleId="Heading7">
    <w:name w:val="heading 7"/>
    <w:basedOn w:val="Normal"/>
    <w:next w:val="Normal"/>
    <w:qFormat/>
    <w:pPr>
      <w:keepNext/>
      <w:jc w:val="center"/>
      <w:outlineLvl w:val="6"/>
    </w:pPr>
    <w:rPr>
      <w:rFonts w:ascii="Arial Narrow" w:hAnsi="Arial Narrow"/>
      <w:b/>
      <w:bCs/>
      <w:sz w:val="40"/>
      <w:szCs w:val="40"/>
    </w:rPr>
  </w:style>
  <w:style w:type="paragraph" w:styleId="Heading8">
    <w:name w:val="heading 8"/>
    <w:basedOn w:val="Normal"/>
    <w:next w:val="Normal"/>
    <w:qFormat/>
    <w:pPr>
      <w:keepNext/>
      <w:jc w:val="right"/>
      <w:outlineLvl w:val="7"/>
    </w:pPr>
    <w:rPr>
      <w:rFonts w:ascii="Arial Narrow" w:hAnsi="Arial Narrow"/>
      <w:sz w:val="52"/>
      <w:szCs w:val="52"/>
    </w:rPr>
  </w:style>
  <w:style w:type="paragraph" w:styleId="Heading9">
    <w:name w:val="heading 9"/>
    <w:basedOn w:val="Normal"/>
    <w:next w:val="Normal"/>
    <w:qFormat/>
    <w:pPr>
      <w:keepNext/>
      <w:jc w:val="right"/>
      <w:outlineLvl w:val="8"/>
    </w:pPr>
    <w:rPr>
      <w:rFonts w:ascii="Arial Narrow" w:hAnsi="Arial Narrow"/>
      <w:b/>
      <w:bCs/>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Indent">
    <w:name w:val="Body Text Indent"/>
    <w:basedOn w:val="Normal"/>
    <w:pPr>
      <w:ind w:left="567"/>
    </w:pPr>
    <w:rPr>
      <w:rFonts w:ascii="Arial" w:hAnsi="Arial" w:cs="Arial"/>
    </w:rPr>
  </w:style>
  <w:style w:type="paragraph" w:styleId="BodyTextIndent2">
    <w:name w:val="Body Text Indent 2"/>
    <w:basedOn w:val="Normal"/>
    <w:pPr>
      <w:ind w:left="3544"/>
      <w:jc w:val="both"/>
    </w:pPr>
    <w:rPr>
      <w:rFonts w:ascii="Arial Narrow" w:hAnsi="Arial Narrow"/>
      <w:sz w:val="24"/>
      <w:szCs w:val="24"/>
    </w:rPr>
  </w:style>
  <w:style w:type="paragraph" w:styleId="BodyTextIndent3">
    <w:name w:val="Body Text Indent 3"/>
    <w:basedOn w:val="Normal"/>
    <w:pPr>
      <w:ind w:left="2268"/>
      <w:jc w:val="both"/>
    </w:pPr>
    <w:rPr>
      <w:rFonts w:ascii="Arial Narrow" w:hAnsi="Arial Narrow"/>
      <w:sz w:val="24"/>
      <w:szCs w:val="24"/>
    </w:rPr>
  </w:style>
  <w:style w:type="paragraph" w:styleId="NormalWeb">
    <w:name w:val="Normal (Web)"/>
    <w:basedOn w:val="Normal"/>
    <w:pPr>
      <w:spacing w:before="100" w:after="100"/>
    </w:pPr>
    <w:rPr>
      <w:sz w:val="24"/>
      <w:szCs w:val="24"/>
    </w:rPr>
  </w:style>
  <w:style w:type="paragraph" w:styleId="BodyText">
    <w:name w:val="Body Text"/>
    <w:basedOn w:val="Normal"/>
    <w:pPr>
      <w:jc w:val="both"/>
    </w:pPr>
    <w:rPr>
      <w:rFonts w:ascii="Arial Narrow" w:hAnsi="Arial Narrow"/>
      <w:snapToGrid w:val="0"/>
      <w:sz w:val="22"/>
      <w:szCs w:val="22"/>
    </w:rPr>
  </w:style>
  <w:style w:type="paragraph" w:styleId="BodyText2">
    <w:name w:val="Body Text 2"/>
    <w:basedOn w:val="Normal"/>
    <w:pPr>
      <w:jc w:val="both"/>
    </w:pPr>
    <w:rPr>
      <w:rFonts w:ascii="Arial Narrow" w:hAnsi="Arial Narrow"/>
      <w:color w:val="000000"/>
    </w:rPr>
  </w:style>
  <w:style w:type="paragraph" w:styleId="BodyText3">
    <w:name w:val="Body Text 3"/>
    <w:basedOn w:val="Normal"/>
    <w:pPr>
      <w:jc w:val="center"/>
    </w:pPr>
    <w:rPr>
      <w:rFonts w:ascii="Arial Narrow" w:hAnsi="Arial Narrow"/>
    </w:rPr>
  </w:style>
  <w:style w:type="paragraph" w:styleId="TOC1">
    <w:name w:val="toc 1"/>
    <w:basedOn w:val="Normal"/>
    <w:next w:val="Normal"/>
    <w:autoRedefine/>
    <w:semiHidden/>
    <w:rsid w:val="007D5A27"/>
    <w:pPr>
      <w:spacing w:before="240" w:after="120"/>
    </w:pPr>
    <w:rPr>
      <w:b/>
      <w:bCs/>
      <w:szCs w:val="24"/>
    </w:rPr>
  </w:style>
  <w:style w:type="paragraph" w:styleId="TOC2">
    <w:name w:val="toc 2"/>
    <w:basedOn w:val="Normal"/>
    <w:next w:val="Normal"/>
    <w:autoRedefine/>
    <w:semiHidden/>
    <w:pPr>
      <w:spacing w:before="120"/>
      <w:ind w:left="200"/>
    </w:pPr>
    <w:rPr>
      <w:i/>
      <w:iCs/>
      <w:szCs w:val="24"/>
    </w:rPr>
  </w:style>
  <w:style w:type="paragraph" w:styleId="TOC3">
    <w:name w:val="toc 3"/>
    <w:basedOn w:val="Normal"/>
    <w:next w:val="Normal"/>
    <w:autoRedefine/>
    <w:semiHidden/>
    <w:rsid w:val="007D5A27"/>
    <w:pPr>
      <w:ind w:left="400"/>
    </w:pPr>
    <w:rPr>
      <w:szCs w:val="24"/>
    </w:rPr>
  </w:style>
  <w:style w:type="paragraph" w:styleId="TOC4">
    <w:name w:val="toc 4"/>
    <w:basedOn w:val="Normal"/>
    <w:next w:val="Normal"/>
    <w:autoRedefine/>
    <w:semiHidden/>
    <w:pPr>
      <w:ind w:left="600"/>
    </w:pPr>
    <w:rPr>
      <w:szCs w:val="24"/>
    </w:rPr>
  </w:style>
  <w:style w:type="paragraph" w:styleId="TOC5">
    <w:name w:val="toc 5"/>
    <w:basedOn w:val="Normal"/>
    <w:next w:val="Normal"/>
    <w:autoRedefine/>
    <w:semiHidden/>
    <w:pPr>
      <w:ind w:left="800"/>
    </w:pPr>
    <w:rPr>
      <w:szCs w:val="24"/>
    </w:rPr>
  </w:style>
  <w:style w:type="paragraph" w:styleId="TOC6">
    <w:name w:val="toc 6"/>
    <w:basedOn w:val="Normal"/>
    <w:next w:val="Normal"/>
    <w:autoRedefine/>
    <w:semiHidden/>
    <w:pPr>
      <w:ind w:left="1000"/>
    </w:pPr>
    <w:rPr>
      <w:szCs w:val="24"/>
    </w:rPr>
  </w:style>
  <w:style w:type="paragraph" w:styleId="TOC7">
    <w:name w:val="toc 7"/>
    <w:basedOn w:val="Normal"/>
    <w:next w:val="Normal"/>
    <w:autoRedefine/>
    <w:semiHidden/>
    <w:pPr>
      <w:ind w:left="1200"/>
    </w:pPr>
    <w:rPr>
      <w:szCs w:val="24"/>
    </w:rPr>
  </w:style>
  <w:style w:type="paragraph" w:styleId="TOC8">
    <w:name w:val="toc 8"/>
    <w:basedOn w:val="Normal"/>
    <w:next w:val="Normal"/>
    <w:autoRedefine/>
    <w:semiHidden/>
    <w:pPr>
      <w:ind w:left="1400"/>
    </w:pPr>
    <w:rPr>
      <w:szCs w:val="24"/>
    </w:rPr>
  </w:style>
  <w:style w:type="paragraph" w:styleId="TOC9">
    <w:name w:val="toc 9"/>
    <w:basedOn w:val="Normal"/>
    <w:next w:val="Normal"/>
    <w:autoRedefine/>
    <w:semiHidden/>
    <w:pPr>
      <w:ind w:left="1600"/>
    </w:pPr>
    <w:rPr>
      <w:szCs w:val="24"/>
    </w:rPr>
  </w:style>
  <w:style w:type="paragraph" w:styleId="BlockText">
    <w:name w:val="Block Text"/>
    <w:basedOn w:val="Normal"/>
    <w:pPr>
      <w:ind w:left="459" w:right="140"/>
      <w:jc w:val="both"/>
    </w:pPr>
    <w:rPr>
      <w:rFonts w:ascii="Arial Narrow" w:hAnsi="Arial Narrow"/>
      <w:snapToGrid w:val="0"/>
      <w:sz w:val="22"/>
      <w:szCs w:val="22"/>
    </w:rPr>
  </w:style>
  <w:style w:type="paragraph" w:customStyle="1" w:styleId="DefaultText">
    <w:name w:val="Default Text"/>
    <w:basedOn w:val="Normal"/>
    <w:rPr>
      <w:sz w:val="24"/>
      <w:szCs w:val="24"/>
      <w:lang w:val="en-US"/>
    </w:rPr>
  </w:style>
  <w:style w:type="character" w:styleId="Emphasis">
    <w:name w:val="Emphasis"/>
    <w:qFormat/>
    <w:rPr>
      <w:i/>
      <w:iCs/>
    </w:rPr>
  </w:style>
  <w:style w:type="paragraph" w:customStyle="1" w:styleId="H4">
    <w:name w:val="H4"/>
    <w:basedOn w:val="Normal"/>
    <w:next w:val="Normal"/>
    <w:pPr>
      <w:keepNext/>
      <w:spacing w:before="100" w:after="100"/>
      <w:outlineLvl w:val="4"/>
    </w:pPr>
    <w:rPr>
      <w:b/>
      <w:bCs/>
      <w:snapToGrid w:val="0"/>
      <w:sz w:val="24"/>
      <w:szCs w:val="24"/>
      <w:lang w:val="fr-FR"/>
    </w:rPr>
  </w:style>
  <w:style w:type="paragraph" w:customStyle="1" w:styleId="DefinitionList">
    <w:name w:val="Definition List"/>
    <w:basedOn w:val="Normal"/>
    <w:next w:val="Normal"/>
    <w:pPr>
      <w:ind w:left="360"/>
    </w:pPr>
    <w:rPr>
      <w:snapToGrid w:val="0"/>
      <w:sz w:val="24"/>
      <w:szCs w:val="24"/>
      <w:lang w:val="fr-FR"/>
    </w:rPr>
  </w:style>
  <w:style w:type="paragraph" w:customStyle="1" w:styleId="DefinitionTerm">
    <w:name w:val="Definition Term"/>
    <w:basedOn w:val="Normal"/>
    <w:next w:val="Normal"/>
    <w:rPr>
      <w:snapToGrid w:val="0"/>
      <w:sz w:val="24"/>
      <w:szCs w:val="24"/>
      <w:lang w:val="fr-FR"/>
    </w:rPr>
  </w:style>
  <w:style w:type="paragraph" w:customStyle="1" w:styleId="Blockquote">
    <w:name w:val="Blockquote"/>
    <w:basedOn w:val="Normal"/>
    <w:pPr>
      <w:spacing w:before="100" w:after="100"/>
      <w:ind w:left="360" w:right="360"/>
    </w:pPr>
    <w:rPr>
      <w:snapToGrid w:val="0"/>
      <w:sz w:val="24"/>
      <w:szCs w:val="24"/>
      <w:lang w:val="fr-FR"/>
    </w:rPr>
  </w:style>
  <w:style w:type="character" w:customStyle="1" w:styleId="Fort">
    <w:name w:val="Fort"/>
    <w:rPr>
      <w:b/>
      <w:bCs/>
    </w:rPr>
  </w:style>
  <w:style w:type="character" w:styleId="Hyperlink">
    <w:name w:val="Hyperlink"/>
    <w:rPr>
      <w:color w:val="0000FF"/>
      <w:u w:val="single"/>
    </w:rPr>
  </w:style>
  <w:style w:type="paragraph" w:customStyle="1" w:styleId="H2">
    <w:name w:val="H2"/>
    <w:basedOn w:val="Normal"/>
    <w:next w:val="Normal"/>
    <w:pPr>
      <w:keepNext/>
      <w:spacing w:before="100" w:after="100"/>
      <w:outlineLvl w:val="2"/>
    </w:pPr>
    <w:rPr>
      <w:b/>
      <w:bCs/>
      <w:snapToGrid w:val="0"/>
      <w:sz w:val="36"/>
      <w:szCs w:val="36"/>
      <w:lang w:val="fr-FR"/>
    </w:rPr>
  </w:style>
  <w:style w:type="character" w:customStyle="1" w:styleId="Definition">
    <w:name w:val="Definition"/>
    <w:rPr>
      <w:i/>
      <w:iCs/>
    </w:rPr>
  </w:style>
  <w:style w:type="paragraph" w:customStyle="1" w:styleId="H1">
    <w:name w:val="H1"/>
    <w:basedOn w:val="Normal"/>
    <w:next w:val="Normal"/>
    <w:pPr>
      <w:keepNext/>
      <w:spacing w:before="100" w:after="100"/>
      <w:outlineLvl w:val="1"/>
    </w:pPr>
    <w:rPr>
      <w:b/>
      <w:bCs/>
      <w:snapToGrid w:val="0"/>
      <w:kern w:val="36"/>
      <w:sz w:val="48"/>
      <w:szCs w:val="48"/>
      <w:lang w:val="fr-FR"/>
    </w:rPr>
  </w:style>
  <w:style w:type="paragraph" w:customStyle="1" w:styleId="H3">
    <w:name w:val="H3"/>
    <w:basedOn w:val="Normal"/>
    <w:next w:val="Normal"/>
    <w:pPr>
      <w:keepNext/>
      <w:spacing w:before="100" w:after="100"/>
      <w:outlineLvl w:val="3"/>
    </w:pPr>
    <w:rPr>
      <w:b/>
      <w:bCs/>
      <w:snapToGrid w:val="0"/>
      <w:sz w:val="28"/>
      <w:szCs w:val="28"/>
      <w:lang w:val="fr-FR"/>
    </w:rPr>
  </w:style>
  <w:style w:type="paragraph" w:customStyle="1" w:styleId="H5">
    <w:name w:val="H5"/>
    <w:basedOn w:val="Normal"/>
    <w:next w:val="Normal"/>
    <w:pPr>
      <w:keepNext/>
      <w:spacing w:before="100" w:after="100"/>
      <w:outlineLvl w:val="5"/>
    </w:pPr>
    <w:rPr>
      <w:b/>
      <w:bCs/>
      <w:snapToGrid w:val="0"/>
      <w:lang w:val="fr-FR"/>
    </w:rPr>
  </w:style>
  <w:style w:type="paragraph" w:customStyle="1" w:styleId="H6">
    <w:name w:val="H6"/>
    <w:basedOn w:val="Normal"/>
    <w:next w:val="Normal"/>
    <w:pPr>
      <w:keepNext/>
      <w:spacing w:before="100" w:after="100"/>
      <w:outlineLvl w:val="6"/>
    </w:pPr>
    <w:rPr>
      <w:b/>
      <w:bCs/>
      <w:snapToGrid w:val="0"/>
      <w:sz w:val="16"/>
      <w:szCs w:val="16"/>
      <w:lang w:val="fr-FR"/>
    </w:rPr>
  </w:style>
  <w:style w:type="paragraph" w:customStyle="1" w:styleId="Adresse">
    <w:name w:val="Adresse"/>
    <w:basedOn w:val="Normal"/>
    <w:next w:val="Normal"/>
    <w:rPr>
      <w:i/>
      <w:iCs/>
      <w:snapToGrid w:val="0"/>
      <w:sz w:val="24"/>
      <w:szCs w:val="24"/>
      <w:lang w:val="fr-FR"/>
    </w:rPr>
  </w:style>
  <w:style w:type="character" w:customStyle="1" w:styleId="CITE">
    <w:name w:val="CITE"/>
    <w:rPr>
      <w:i/>
      <w:iCs/>
    </w:rPr>
  </w:style>
  <w:style w:type="character" w:customStyle="1" w:styleId="CODE">
    <w:name w:val="CODE"/>
    <w:rPr>
      <w:rFonts w:ascii="Courier New" w:hAnsi="Courier New"/>
      <w:sz w:val="20"/>
      <w:szCs w:val="20"/>
    </w:rPr>
  </w:style>
  <w:style w:type="character" w:customStyle="1" w:styleId="Keyboard">
    <w:name w:val="Keyboard"/>
    <w:rPr>
      <w:rFonts w:ascii="Courier New" w:hAnsi="Courier New"/>
      <w:b/>
      <w:bCs/>
      <w:sz w:val="20"/>
      <w:szCs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napToGrid w:val="0"/>
      <w:lang w:val="fr-FR"/>
    </w:rPr>
  </w:style>
  <w:style w:type="paragraph" w:customStyle="1" w:styleId="z-BottomofForm1">
    <w:name w:val="z-Bottom of Form1"/>
    <w:next w:val="Normal"/>
    <w:hidden/>
    <w:pPr>
      <w:pBdr>
        <w:top w:val="double" w:sz="2" w:space="0" w:color="000000"/>
      </w:pBdr>
      <w:jc w:val="center"/>
    </w:pPr>
    <w:rPr>
      <w:rFonts w:ascii="Arial" w:hAnsi="Arial" w:cs="Arial"/>
      <w:snapToGrid w:val="0"/>
      <w:vanish/>
      <w:sz w:val="16"/>
      <w:szCs w:val="16"/>
      <w:lang w:val="fr-FR" w:eastAsia="en-US"/>
    </w:rPr>
  </w:style>
  <w:style w:type="paragraph" w:customStyle="1" w:styleId="z-TopofForm1">
    <w:name w:val="z-Top of Form1"/>
    <w:next w:val="Normal"/>
    <w:hidden/>
    <w:pPr>
      <w:pBdr>
        <w:bottom w:val="double" w:sz="2" w:space="0" w:color="000000"/>
      </w:pBdr>
      <w:jc w:val="center"/>
    </w:pPr>
    <w:rPr>
      <w:rFonts w:ascii="Arial" w:hAnsi="Arial" w:cs="Arial"/>
      <w:snapToGrid w:val="0"/>
      <w:vanish/>
      <w:sz w:val="16"/>
      <w:szCs w:val="16"/>
      <w:lang w:val="fr-FR" w:eastAsia="en-US"/>
    </w:rPr>
  </w:style>
  <w:style w:type="character" w:customStyle="1" w:styleId="Exemple">
    <w:name w:val="Exemple"/>
    <w:rPr>
      <w:rFonts w:ascii="Courier New" w:hAnsi="Courier New"/>
    </w:rPr>
  </w:style>
  <w:style w:type="character" w:customStyle="1" w:styleId="Machinecrire">
    <w:name w:val="Machine à écrire"/>
    <w:rPr>
      <w:rFonts w:ascii="Courier New" w:hAnsi="Courier New"/>
      <w:sz w:val="20"/>
      <w:szCs w:val="20"/>
    </w:rPr>
  </w:style>
  <w:style w:type="character" w:customStyle="1" w:styleId="Variable">
    <w:name w:val="Variable"/>
    <w:rPr>
      <w:i/>
      <w:iCs/>
    </w:rPr>
  </w:style>
  <w:style w:type="character" w:customStyle="1" w:styleId="HTMLMarkup">
    <w:name w:val="HTML Markup"/>
    <w:rPr>
      <w:vanish/>
      <w:color w:val="FF0000"/>
    </w:rPr>
  </w:style>
  <w:style w:type="character" w:customStyle="1" w:styleId="Commentaire1">
    <w:name w:val="Commentaire1"/>
    <w:rPr>
      <w:vanish/>
    </w:rPr>
  </w:style>
  <w:style w:type="character" w:styleId="FollowedHyperlink">
    <w:name w:val="FollowedHyperlink"/>
    <w:rPr>
      <w:color w:val="800080"/>
      <w:u w:val="single"/>
    </w:rPr>
  </w:style>
  <w:style w:type="paragraph" w:customStyle="1" w:styleId="Style1">
    <w:name w:val="Style1"/>
    <w:basedOn w:val="Normal"/>
    <w:rsid w:val="0060258F"/>
    <w:pPr>
      <w:jc w:val="both"/>
    </w:pPr>
    <w:rPr>
      <w:rFonts w:ascii="Arial" w:hAnsi="Arial" w:cs="Arial"/>
      <w:sz w:val="26"/>
      <w:szCs w:val="26"/>
      <w:lang w:val="tr-TR" w:eastAsia="fr-BE"/>
    </w:rPr>
  </w:style>
  <w:style w:type="paragraph" w:styleId="TableofFigures">
    <w:name w:val="table of figures"/>
    <w:basedOn w:val="Normal"/>
    <w:next w:val="Normal"/>
    <w:semiHidden/>
    <w:rsid w:val="00652324"/>
    <w:pPr>
      <w:spacing w:line="480" w:lineRule="auto"/>
      <w:jc w:val="both"/>
    </w:pPr>
    <w:rPr>
      <w:rFonts w:ascii="Arial" w:hAnsi="Arial" w:cs="Arial"/>
      <w:sz w:val="24"/>
      <w:szCs w:val="24"/>
      <w:lang w:val="tr-TR" w:eastAsia="fr-BE"/>
    </w:rPr>
  </w:style>
  <w:style w:type="paragraph" w:customStyle="1" w:styleId="Text1">
    <w:name w:val="Text 1"/>
    <w:basedOn w:val="Normal"/>
    <w:rsid w:val="005227C4"/>
    <w:pPr>
      <w:spacing w:after="240"/>
      <w:ind w:left="482"/>
      <w:jc w:val="both"/>
    </w:pPr>
    <w:rPr>
      <w:sz w:val="24"/>
      <w:szCs w:val="24"/>
      <w:lang w:eastAsia="de-DE"/>
    </w:rPr>
  </w:style>
  <w:style w:type="paragraph" w:styleId="BalloonText">
    <w:name w:val="Balloon Text"/>
    <w:basedOn w:val="Normal"/>
    <w:semiHidden/>
    <w:rsid w:val="00C34FA7"/>
    <w:rPr>
      <w:rFonts w:ascii="Tahoma" w:hAnsi="Tahoma" w:cs="Tahoma"/>
      <w:sz w:val="16"/>
      <w:szCs w:val="16"/>
    </w:rPr>
  </w:style>
  <w:style w:type="paragraph" w:customStyle="1" w:styleId="NormalSpace">
    <w:name w:val="Normal Space"/>
    <w:basedOn w:val="Normal"/>
    <w:rsid w:val="00B45F56"/>
    <w:pPr>
      <w:spacing w:before="120" w:after="120"/>
      <w:jc w:val="both"/>
    </w:pPr>
    <w:rPr>
      <w:snapToGrid w:val="0"/>
      <w:sz w:val="24"/>
      <w:szCs w:val="24"/>
    </w:rPr>
  </w:style>
  <w:style w:type="paragraph" w:styleId="Title">
    <w:name w:val="Title"/>
    <w:basedOn w:val="Normal"/>
    <w:qFormat/>
    <w:rsid w:val="003A30E1"/>
    <w:pPr>
      <w:ind w:left="1440"/>
      <w:jc w:val="center"/>
    </w:pPr>
    <w:rPr>
      <w:b/>
      <w:bCs/>
      <w:i/>
      <w:iCs/>
      <w:sz w:val="24"/>
      <w:szCs w:val="24"/>
      <w:lang w:val="en-AU" w:eastAsia="fr-BE"/>
    </w:rPr>
  </w:style>
  <w:style w:type="paragraph" w:customStyle="1" w:styleId="BodyText21">
    <w:name w:val="Body Text 21"/>
    <w:basedOn w:val="Normal"/>
    <w:rsid w:val="005B4376"/>
    <w:pPr>
      <w:overflowPunct w:val="0"/>
      <w:autoSpaceDE w:val="0"/>
      <w:autoSpaceDN w:val="0"/>
      <w:adjustRightInd w:val="0"/>
      <w:ind w:left="4253"/>
      <w:jc w:val="both"/>
      <w:textAlignment w:val="baseline"/>
    </w:pPr>
    <w:rPr>
      <w:rFonts w:ascii="Arial Narrow" w:hAnsi="Arial Narrow"/>
      <w:sz w:val="24"/>
      <w:szCs w:val="24"/>
      <w:lang w:val="en-US" w:eastAsia="fr-BE"/>
    </w:rPr>
  </w:style>
  <w:style w:type="table" w:styleId="TableGrid">
    <w:name w:val="Table Grid"/>
    <w:basedOn w:val="TableNormal"/>
    <w:rsid w:val="00015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FC4999"/>
    <w:rPr>
      <w:lang w:eastAsia="fr-BE"/>
    </w:rPr>
  </w:style>
  <w:style w:type="character" w:styleId="FootnoteReference">
    <w:name w:val="footnote reference"/>
    <w:semiHidden/>
    <w:rsid w:val="00FC4999"/>
    <w:rPr>
      <w:vertAlign w:val="superscript"/>
    </w:rPr>
  </w:style>
  <w:style w:type="paragraph" w:styleId="Index1">
    <w:name w:val="index 1"/>
    <w:basedOn w:val="Normal"/>
    <w:next w:val="Normal"/>
    <w:autoRedefine/>
    <w:semiHidden/>
    <w:rsid w:val="006463C9"/>
    <w:pPr>
      <w:ind w:left="200" w:hanging="200"/>
    </w:pPr>
    <w:rPr>
      <w:sz w:val="18"/>
      <w:szCs w:val="21"/>
    </w:rPr>
  </w:style>
  <w:style w:type="paragraph" w:styleId="Index2">
    <w:name w:val="index 2"/>
    <w:basedOn w:val="Normal"/>
    <w:next w:val="Normal"/>
    <w:autoRedefine/>
    <w:semiHidden/>
    <w:rsid w:val="006463C9"/>
    <w:pPr>
      <w:ind w:left="400" w:hanging="200"/>
    </w:pPr>
    <w:rPr>
      <w:sz w:val="18"/>
      <w:szCs w:val="21"/>
    </w:rPr>
  </w:style>
  <w:style w:type="paragraph" w:styleId="Index3">
    <w:name w:val="index 3"/>
    <w:basedOn w:val="Normal"/>
    <w:next w:val="Normal"/>
    <w:autoRedefine/>
    <w:semiHidden/>
    <w:rsid w:val="006463C9"/>
    <w:pPr>
      <w:ind w:left="600" w:hanging="200"/>
    </w:pPr>
    <w:rPr>
      <w:sz w:val="18"/>
      <w:szCs w:val="21"/>
    </w:rPr>
  </w:style>
  <w:style w:type="paragraph" w:styleId="Index4">
    <w:name w:val="index 4"/>
    <w:basedOn w:val="Normal"/>
    <w:next w:val="Normal"/>
    <w:autoRedefine/>
    <w:semiHidden/>
    <w:rsid w:val="006463C9"/>
    <w:pPr>
      <w:ind w:left="800" w:hanging="200"/>
    </w:pPr>
    <w:rPr>
      <w:sz w:val="18"/>
      <w:szCs w:val="21"/>
    </w:rPr>
  </w:style>
  <w:style w:type="paragraph" w:styleId="Index5">
    <w:name w:val="index 5"/>
    <w:basedOn w:val="Normal"/>
    <w:next w:val="Normal"/>
    <w:autoRedefine/>
    <w:semiHidden/>
    <w:rsid w:val="006463C9"/>
    <w:pPr>
      <w:ind w:left="1000" w:hanging="200"/>
    </w:pPr>
    <w:rPr>
      <w:sz w:val="18"/>
      <w:szCs w:val="21"/>
    </w:rPr>
  </w:style>
  <w:style w:type="paragraph" w:styleId="Index6">
    <w:name w:val="index 6"/>
    <w:basedOn w:val="Normal"/>
    <w:next w:val="Normal"/>
    <w:autoRedefine/>
    <w:semiHidden/>
    <w:rsid w:val="006463C9"/>
    <w:pPr>
      <w:ind w:left="1200" w:hanging="200"/>
    </w:pPr>
    <w:rPr>
      <w:sz w:val="18"/>
      <w:szCs w:val="21"/>
    </w:rPr>
  </w:style>
  <w:style w:type="paragraph" w:styleId="Index7">
    <w:name w:val="index 7"/>
    <w:basedOn w:val="Normal"/>
    <w:next w:val="Normal"/>
    <w:autoRedefine/>
    <w:semiHidden/>
    <w:rsid w:val="006463C9"/>
    <w:pPr>
      <w:ind w:left="1400" w:hanging="200"/>
    </w:pPr>
    <w:rPr>
      <w:sz w:val="18"/>
      <w:szCs w:val="21"/>
    </w:rPr>
  </w:style>
  <w:style w:type="paragraph" w:styleId="Index8">
    <w:name w:val="index 8"/>
    <w:basedOn w:val="Normal"/>
    <w:next w:val="Normal"/>
    <w:autoRedefine/>
    <w:semiHidden/>
    <w:rsid w:val="006463C9"/>
    <w:pPr>
      <w:ind w:left="1600" w:hanging="200"/>
    </w:pPr>
    <w:rPr>
      <w:sz w:val="18"/>
      <w:szCs w:val="21"/>
    </w:rPr>
  </w:style>
  <w:style w:type="paragraph" w:styleId="Index9">
    <w:name w:val="index 9"/>
    <w:basedOn w:val="Normal"/>
    <w:next w:val="Normal"/>
    <w:autoRedefine/>
    <w:semiHidden/>
    <w:rsid w:val="006463C9"/>
    <w:pPr>
      <w:ind w:left="1800" w:hanging="200"/>
    </w:pPr>
    <w:rPr>
      <w:sz w:val="18"/>
      <w:szCs w:val="21"/>
    </w:rPr>
  </w:style>
  <w:style w:type="paragraph" w:styleId="IndexHeading">
    <w:name w:val="index heading"/>
    <w:basedOn w:val="Normal"/>
    <w:next w:val="Index1"/>
    <w:semiHidden/>
    <w:rsid w:val="006463C9"/>
    <w:pPr>
      <w:pBdr>
        <w:top w:val="single" w:sz="12" w:space="0" w:color="auto"/>
      </w:pBdr>
      <w:spacing w:before="360" w:after="240"/>
    </w:pPr>
    <w:rPr>
      <w:b/>
      <w:bCs/>
      <w:i/>
      <w:iCs/>
      <w:sz w:val="26"/>
      <w:szCs w:val="31"/>
    </w:rPr>
  </w:style>
  <w:style w:type="paragraph" w:styleId="NormalIndent">
    <w:name w:val="Normal Indent"/>
    <w:basedOn w:val="Normal"/>
    <w:rsid w:val="00AD473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8931"/>
      </w:tabs>
      <w:spacing w:before="120"/>
      <w:ind w:left="1134" w:right="856" w:hanging="567"/>
      <w:jc w:val="both"/>
    </w:pPr>
    <w:rPr>
      <w:sz w:val="24"/>
      <w:szCs w:val="24"/>
    </w:rPr>
  </w:style>
  <w:style w:type="paragraph" w:customStyle="1" w:styleId="UnderTitle">
    <w:name w:val="Under Title"/>
    <w:basedOn w:val="Normal"/>
    <w:next w:val="Normal"/>
    <w:rsid w:val="00F051EB"/>
    <w:pPr>
      <w:keepNext/>
      <w:widowControl w:val="0"/>
      <w:overflowPunct w:val="0"/>
      <w:autoSpaceDE w:val="0"/>
      <w:autoSpaceDN w:val="0"/>
      <w:adjustRightInd w:val="0"/>
      <w:jc w:val="both"/>
      <w:textAlignment w:val="baseline"/>
    </w:pPr>
    <w:rPr>
      <w:rFonts w:ascii="Palatino" w:hAnsi="Palatino"/>
      <w:sz w:val="24"/>
      <w:szCs w:val="24"/>
      <w:lang w:eastAsia="fr-BE"/>
    </w:rPr>
  </w:style>
  <w:style w:type="paragraph" w:customStyle="1" w:styleId="Style2">
    <w:name w:val="Style2"/>
    <w:basedOn w:val="TOC2"/>
    <w:rsid w:val="00AE61EF"/>
    <w:pPr>
      <w:tabs>
        <w:tab w:val="right" w:leader="dot" w:pos="9628"/>
      </w:tabs>
      <w:ind w:left="9628"/>
    </w:pPr>
    <w:rPr>
      <w:noProof/>
    </w:rPr>
  </w:style>
  <w:style w:type="paragraph" w:customStyle="1" w:styleId="Style20">
    <w:name w:val="Style2"/>
    <w:basedOn w:val="TOC2"/>
    <w:next w:val="Style2"/>
    <w:rsid w:val="00AE61EF"/>
    <w:pPr>
      <w:tabs>
        <w:tab w:val="right" w:leader="dot" w:pos="9628"/>
      </w:tabs>
    </w:pPr>
    <w:rPr>
      <w:noProof/>
    </w:rPr>
  </w:style>
  <w:style w:type="paragraph" w:styleId="PlainText">
    <w:name w:val="Plain Text"/>
    <w:basedOn w:val="Normal"/>
    <w:rsid w:val="0014620A"/>
    <w:rPr>
      <w:rFonts w:ascii="Courier New" w:hAnsi="Courier New"/>
      <w:lang w:val="en-AU" w:eastAsia="fr-FR"/>
    </w:rPr>
  </w:style>
  <w:style w:type="paragraph" w:styleId="ListBullet">
    <w:name w:val="List Bullet"/>
    <w:basedOn w:val="Normal"/>
    <w:autoRedefine/>
    <w:rsid w:val="00EE1587"/>
    <w:pPr>
      <w:numPr>
        <w:numId w:val="2"/>
      </w:numPr>
    </w:pPr>
    <w:rPr>
      <w:sz w:val="24"/>
      <w:szCs w:val="24"/>
      <w:lang w:val="da-DK" w:eastAsia="da-DK"/>
    </w:rPr>
  </w:style>
  <w:style w:type="table" w:styleId="TableContemporary">
    <w:name w:val="Table Contemporary"/>
    <w:basedOn w:val="TableNormal"/>
    <w:rsid w:val="006D388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1438CC"/>
    <w:pPr>
      <w:tabs>
        <w:tab w:val="left" w:pos="1000"/>
        <w:tab w:val="right" w:leader="dot" w:pos="9629"/>
      </w:tabs>
    </w:pPr>
    <w:rPr>
      <w:i w:val="0"/>
      <w:iCs w:val="0"/>
      <w:smallCaps/>
      <w:noProof/>
      <w:szCs w:val="20"/>
      <w:lang w:val="fr-BE"/>
    </w:rPr>
  </w:style>
  <w:style w:type="paragraph" w:customStyle="1" w:styleId="Achievement">
    <w:name w:val="Achievement"/>
    <w:basedOn w:val="Normal"/>
    <w:rsid w:val="00C32D5B"/>
    <w:pPr>
      <w:numPr>
        <w:numId w:val="4"/>
      </w:numPr>
    </w:pPr>
    <w:rPr>
      <w:lang w:val="en-AU" w:eastAsia="fr-BE"/>
    </w:rPr>
  </w:style>
  <w:style w:type="paragraph" w:customStyle="1" w:styleId="Style21">
    <w:name w:val="Style21"/>
    <w:basedOn w:val="TOC2"/>
    <w:next w:val="Style20"/>
    <w:rsid w:val="00F66DE3"/>
    <w:pPr>
      <w:tabs>
        <w:tab w:val="right" w:leader="dot" w:pos="9628"/>
      </w:tabs>
    </w:pPr>
    <w:rPr>
      <w:noProof/>
      <w:szCs w:val="20"/>
    </w:rPr>
  </w:style>
  <w:style w:type="paragraph" w:customStyle="1" w:styleId="BodyText1">
    <w:name w:val="Body Text1"/>
    <w:basedOn w:val="Normal"/>
    <w:rsid w:val="00F66DE3"/>
    <w:pPr>
      <w:spacing w:before="240" w:after="240"/>
      <w:jc w:val="both"/>
    </w:pPr>
    <w:rPr>
      <w:sz w:val="24"/>
      <w:szCs w:val="24"/>
    </w:rPr>
  </w:style>
  <w:style w:type="paragraph" w:customStyle="1" w:styleId="bulletpoints1">
    <w:name w:val="bullet points_1"/>
    <w:basedOn w:val="Normal"/>
    <w:rsid w:val="00F66DE3"/>
    <w:pPr>
      <w:numPr>
        <w:numId w:val="5"/>
      </w:numPr>
    </w:pPr>
    <w:rPr>
      <w:sz w:val="24"/>
      <w:szCs w:val="24"/>
    </w:rPr>
  </w:style>
  <w:style w:type="numbering" w:customStyle="1" w:styleId="StyleBulletedWingdingssymbolBefore063cmHanging06">
    <w:name w:val="Style Bulleted Wingdings (symbol) Before:  0.63 cm Hanging:  0.6..."/>
    <w:basedOn w:val="NoList"/>
    <w:rsid w:val="00F66DE3"/>
    <w:pPr>
      <w:numPr>
        <w:numId w:val="6"/>
      </w:numPr>
    </w:pPr>
  </w:style>
  <w:style w:type="paragraph" w:customStyle="1" w:styleId="bulletpoints2CharCharCharCharChar">
    <w:name w:val="bullet points_2 Char Char Char Char Char"/>
    <w:basedOn w:val="Normal"/>
    <w:next w:val="BodyText1"/>
    <w:link w:val="bulletpoints2CharCharCharCharCharChar"/>
    <w:rsid w:val="00F66DE3"/>
    <w:pPr>
      <w:numPr>
        <w:numId w:val="7"/>
      </w:numPr>
    </w:pPr>
    <w:rPr>
      <w:sz w:val="24"/>
      <w:szCs w:val="24"/>
    </w:rPr>
  </w:style>
  <w:style w:type="character" w:customStyle="1" w:styleId="bulletpoints2CharCharCharCharCharChar">
    <w:name w:val="bullet points_2 Char Char Char Char Char Char"/>
    <w:link w:val="bulletpoints2CharCharCharCharChar"/>
    <w:rsid w:val="00F66DE3"/>
    <w:rPr>
      <w:sz w:val="24"/>
      <w:szCs w:val="24"/>
      <w:lang w:val="en-GB" w:eastAsia="en-US" w:bidi="ar-SA"/>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F66DE3"/>
    <w:pPr>
      <w:tabs>
        <w:tab w:val="num" w:pos="937"/>
      </w:tabs>
      <w:ind w:left="937" w:hanging="397"/>
    </w:pPr>
    <w:rPr>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F66DE3"/>
    <w:rPr>
      <w:sz w:val="24"/>
      <w:szCs w:val="24"/>
      <w:lang w:val="en-GB" w:eastAsia="en-US" w:bidi="ar-SA"/>
    </w:rPr>
  </w:style>
  <w:style w:type="paragraph" w:customStyle="1" w:styleId="Norml">
    <w:name w:val="Norml"/>
    <w:rsid w:val="006D6E4B"/>
    <w:rPr>
      <w:rFonts w:ascii="Arial" w:hAnsi="Arial"/>
      <w:snapToGrid w:val="0"/>
      <w:sz w:val="24"/>
      <w:lang w:val="hu-HU" w:eastAsia="hu-HU"/>
    </w:rPr>
  </w:style>
  <w:style w:type="character" w:styleId="CommentReference">
    <w:name w:val="annotation reference"/>
    <w:semiHidden/>
    <w:rsid w:val="00B870EF"/>
    <w:rPr>
      <w:sz w:val="16"/>
    </w:rPr>
  </w:style>
  <w:style w:type="paragraph" w:styleId="CommentText">
    <w:name w:val="annotation text"/>
    <w:basedOn w:val="Normal"/>
    <w:semiHidden/>
    <w:rsid w:val="00B870EF"/>
    <w:rPr>
      <w:lang w:eastAsia="fr-FR"/>
    </w:rPr>
  </w:style>
  <w:style w:type="paragraph" w:styleId="Caption">
    <w:name w:val="caption"/>
    <w:basedOn w:val="Normal"/>
    <w:next w:val="Normal"/>
    <w:qFormat/>
    <w:rsid w:val="003D6EA8"/>
    <w:pPr>
      <w:spacing w:before="840" w:after="240"/>
    </w:pPr>
    <w:rPr>
      <w:rFonts w:ascii="Bookman Old Style" w:hAnsi="Bookman Old Style"/>
      <w:b/>
    </w:rPr>
  </w:style>
  <w:style w:type="paragraph" w:styleId="CommentSubject">
    <w:name w:val="annotation subject"/>
    <w:basedOn w:val="CommentText"/>
    <w:next w:val="CommentText"/>
    <w:semiHidden/>
    <w:rsid w:val="002B38DD"/>
    <w:rPr>
      <w:b/>
      <w:bCs/>
      <w:lang w:eastAsia="en-US"/>
    </w:rPr>
  </w:style>
  <w:style w:type="character" w:customStyle="1" w:styleId="Heading2Char">
    <w:name w:val="Heading 2 Char"/>
    <w:aliases w:val=" Car Char"/>
    <w:link w:val="Heading2"/>
    <w:rsid w:val="002C53D4"/>
    <w:rPr>
      <w:rFonts w:ascii="Arial Narrow" w:hAnsi="Arial Narrow"/>
      <w:b/>
      <w:bCs/>
      <w:snapToGrid w:val="0"/>
      <w:color w:val="000000"/>
      <w:sz w:val="22"/>
      <w:szCs w:val="22"/>
      <w:lang w:val="en-GB" w:eastAsia="en-US" w:bidi="ar-SA"/>
    </w:rPr>
  </w:style>
  <w:style w:type="paragraph" w:customStyle="1" w:styleId="NoteHead">
    <w:name w:val="NoteHead"/>
    <w:basedOn w:val="Normal"/>
    <w:next w:val="Normal"/>
    <w:rsid w:val="00602FF8"/>
    <w:pPr>
      <w:spacing w:before="720" w:after="720"/>
      <w:jc w:val="center"/>
    </w:pPr>
    <w:rPr>
      <w:b/>
      <w:bCs/>
      <w:smallCaps/>
      <w:sz w:val="24"/>
      <w:szCs w:val="24"/>
      <w:lang w:eastAsia="fr-FR"/>
    </w:rPr>
  </w:style>
  <w:style w:type="character" w:customStyle="1" w:styleId="InitialStyle">
    <w:name w:val="InitialStyle"/>
    <w:rsid w:val="007575BA"/>
    <w:rPr>
      <w:rFonts w:ascii="Arial" w:hAnsi="Arial"/>
      <w:color w:val="auto"/>
      <w:spacing w:val="0"/>
      <w:sz w:val="20"/>
    </w:rPr>
  </w:style>
  <w:style w:type="paragraph" w:customStyle="1" w:styleId="CompanyName">
    <w:name w:val="Company Name"/>
    <w:basedOn w:val="BodyText"/>
    <w:rsid w:val="00123B69"/>
    <w:pPr>
      <w:keepLines/>
      <w:framePr w:w="8640" w:h="1440" w:wrap="notBeside" w:vAnchor="page" w:hAnchor="margin" w:xAlign="center" w:y="889" w:anchorLock="1"/>
      <w:spacing w:after="80" w:line="240" w:lineRule="atLeast"/>
      <w:jc w:val="center"/>
    </w:pPr>
    <w:rPr>
      <w:rFonts w:ascii="Garamond" w:hAnsi="Garamond"/>
      <w:caps/>
      <w:snapToGrid/>
      <w:spacing w:val="75"/>
      <w:sz w:val="21"/>
      <w:szCs w:val="20"/>
      <w:lang w:val="bg-BG"/>
    </w:rPr>
  </w:style>
  <w:style w:type="paragraph" w:customStyle="1" w:styleId="ReturnAddress">
    <w:name w:val="Return Address"/>
    <w:rsid w:val="00123B69"/>
    <w:pPr>
      <w:framePr w:w="8640" w:h="1426" w:hRule="exact" w:wrap="notBeside" w:vAnchor="page" w:hAnchor="page" w:x="1729" w:yAlign="bottom" w:anchorLock="1"/>
      <w:spacing w:line="240" w:lineRule="atLeast"/>
      <w:ind w:right="-240"/>
      <w:jc w:val="center"/>
    </w:pPr>
    <w:rPr>
      <w:rFonts w:ascii="Garamond" w:hAnsi="Garamond"/>
      <w:caps/>
      <w:spacing w:val="30"/>
      <w:sz w:val="15"/>
      <w:lang w:val="en-US" w:eastAsia="en-US"/>
    </w:rPr>
  </w:style>
  <w:style w:type="paragraph" w:styleId="MessageHeader">
    <w:name w:val="Message Header"/>
    <w:basedOn w:val="BodyText"/>
    <w:rsid w:val="00123B69"/>
    <w:pPr>
      <w:keepLines/>
      <w:spacing w:after="40" w:line="140" w:lineRule="atLeast"/>
      <w:ind w:left="360"/>
      <w:jc w:val="left"/>
    </w:pPr>
    <w:rPr>
      <w:rFonts w:ascii="Garamond" w:hAnsi="Garamond"/>
      <w:snapToGrid/>
      <w:spacing w:val="-5"/>
      <w:sz w:val="24"/>
      <w:szCs w:val="20"/>
    </w:rPr>
  </w:style>
  <w:style w:type="paragraph" w:customStyle="1" w:styleId="MessageHeaderFirst">
    <w:name w:val="Message Header First"/>
    <w:basedOn w:val="MessageHeader"/>
    <w:next w:val="MessageHeader"/>
    <w:rsid w:val="00123B69"/>
  </w:style>
  <w:style w:type="paragraph" w:customStyle="1" w:styleId="MessageHeaderLabel">
    <w:name w:val="Message Header Label"/>
    <w:basedOn w:val="MessageHeader"/>
    <w:next w:val="MessageHeader"/>
    <w:rsid w:val="00123B69"/>
    <w:pPr>
      <w:spacing w:before="40" w:after="0"/>
      <w:ind w:left="0"/>
    </w:pPr>
    <w:rPr>
      <w:caps/>
      <w:spacing w:val="6"/>
      <w:position w:val="6"/>
      <w:sz w:val="14"/>
    </w:rPr>
  </w:style>
  <w:style w:type="paragraph" w:customStyle="1" w:styleId="111Heading3new">
    <w:name w:val="1.1.1 Heading 3 new"/>
    <w:basedOn w:val="Heading3"/>
    <w:rsid w:val="00061519"/>
    <w:pPr>
      <w:widowControl w:val="0"/>
      <w:numPr>
        <w:ilvl w:val="2"/>
        <w:numId w:val="3"/>
      </w:numPr>
      <w:spacing w:before="240" w:after="60"/>
      <w:jc w:val="left"/>
    </w:pPr>
    <w:rPr>
      <w:rFonts w:ascii="Bookman Old Style" w:hAnsi="Bookman Old Style" w:cs="Arial"/>
      <w:b w:val="0"/>
      <w:snapToGrid w:val="0"/>
      <w:sz w:val="20"/>
      <w:szCs w:val="26"/>
      <w:lang w:val="en-US"/>
    </w:rPr>
  </w:style>
  <w:style w:type="paragraph" w:customStyle="1" w:styleId="11Heading2">
    <w:name w:val="1.1 Heading 2"/>
    <w:basedOn w:val="Heading2"/>
    <w:rsid w:val="00DA4534"/>
    <w:pPr>
      <w:widowControl w:val="0"/>
      <w:numPr>
        <w:ilvl w:val="1"/>
      </w:numPr>
      <w:tabs>
        <w:tab w:val="num" w:pos="851"/>
      </w:tabs>
      <w:spacing w:before="240" w:after="60"/>
      <w:ind w:left="851" w:hanging="851"/>
      <w:jc w:val="left"/>
    </w:pPr>
    <w:rPr>
      <w:rFonts w:ascii="Bookman Old Style" w:hAnsi="Bookman Old Style" w:cs="Arial"/>
      <w:b w:val="0"/>
      <w:iCs/>
      <w:color w:val="auto"/>
      <w:sz w:val="20"/>
      <w:szCs w:val="28"/>
      <w:lang w:val="en-US"/>
    </w:rPr>
  </w:style>
  <w:style w:type="paragraph" w:customStyle="1" w:styleId="TableContents">
    <w:name w:val="Table Contents"/>
    <w:basedOn w:val="BodyText"/>
    <w:rsid w:val="00C905D0"/>
    <w:pPr>
      <w:widowControl w:val="0"/>
      <w:suppressLineNumbers/>
      <w:suppressAutoHyphens/>
      <w:spacing w:after="120"/>
      <w:jc w:val="left"/>
    </w:pPr>
    <w:rPr>
      <w:rFonts w:ascii="Times New Roman" w:eastAsia="HG Mincho Light J" w:hAnsi="Times New Roman"/>
      <w:snapToGrid/>
      <w:color w:val="000000"/>
      <w:sz w:val="24"/>
      <w:szCs w:val="20"/>
      <w:lang w:val="en-US" w:eastAsia="bg-BG"/>
    </w:rPr>
  </w:style>
  <w:style w:type="paragraph" w:customStyle="1" w:styleId="TableHeading">
    <w:name w:val="Table Heading"/>
    <w:basedOn w:val="TableContents"/>
    <w:rsid w:val="00C905D0"/>
    <w:pPr>
      <w:jc w:val="center"/>
    </w:pPr>
    <w:rPr>
      <w:b/>
      <w:i/>
    </w:rPr>
  </w:style>
  <w:style w:type="paragraph" w:customStyle="1" w:styleId="Char">
    <w:name w:val="Char"/>
    <w:basedOn w:val="Normal"/>
    <w:rsid w:val="00413E98"/>
    <w:pPr>
      <w:tabs>
        <w:tab w:val="left" w:pos="709"/>
      </w:tabs>
    </w:pPr>
    <w:rPr>
      <w:rFonts w:ascii="Tahoma" w:hAnsi="Tahoma"/>
      <w:sz w:val="24"/>
      <w:szCs w:val="24"/>
      <w:lang w:val="pl-PL" w:eastAsia="pl-PL"/>
    </w:rPr>
  </w:style>
  <w:style w:type="paragraph" w:customStyle="1" w:styleId="Char1">
    <w:name w:val="Char1"/>
    <w:basedOn w:val="Normal"/>
    <w:rsid w:val="00525B16"/>
    <w:pPr>
      <w:tabs>
        <w:tab w:val="left" w:pos="709"/>
      </w:tabs>
    </w:pPr>
    <w:rPr>
      <w:rFonts w:ascii="Tahoma" w:hAnsi="Tahoma"/>
      <w:sz w:val="24"/>
      <w:szCs w:val="24"/>
      <w:lang w:val="pl-PL" w:eastAsia="pl-PL"/>
    </w:rPr>
  </w:style>
  <w:style w:type="paragraph" w:customStyle="1" w:styleId="CharCharChar1CharCharChar1CharCharCharCharCharCharChar">
    <w:name w:val="Char Char Char1 Char Char Char1 Char Char Char Char Char Char Char"/>
    <w:basedOn w:val="Normal"/>
    <w:rsid w:val="00115149"/>
    <w:pPr>
      <w:tabs>
        <w:tab w:val="left" w:pos="709"/>
      </w:tabs>
    </w:pPr>
    <w:rPr>
      <w:rFonts w:ascii="Tahoma" w:hAnsi="Tahoma"/>
      <w:sz w:val="24"/>
      <w:szCs w:val="24"/>
      <w:lang w:val="pl-PL" w:eastAsia="pl-PL"/>
    </w:rPr>
  </w:style>
  <w:style w:type="character" w:customStyle="1" w:styleId="FootnoteTextChar">
    <w:name w:val="Footnote Text Char"/>
    <w:link w:val="FootnoteText"/>
    <w:semiHidden/>
    <w:rsid w:val="00EF1598"/>
    <w:rPr>
      <w:lang w:val="en-GB" w:eastAsia="fr-BE"/>
    </w:rPr>
  </w:style>
  <w:style w:type="paragraph" w:styleId="Revision">
    <w:name w:val="Revision"/>
    <w:hidden/>
    <w:uiPriority w:val="99"/>
    <w:semiHidden/>
    <w:rsid w:val="007464D4"/>
    <w:rPr>
      <w:lang w:val="en-GB" w:eastAsia="en-US"/>
    </w:rPr>
  </w:style>
  <w:style w:type="character" w:customStyle="1" w:styleId="HeaderChar">
    <w:name w:val="Header Char"/>
    <w:link w:val="Header"/>
    <w:rsid w:val="00435D32"/>
    <w:rPr>
      <w:lang w:val="en-GB" w:eastAsia="en-US"/>
    </w:rPr>
  </w:style>
  <w:style w:type="paragraph" w:styleId="ListParagraph">
    <w:name w:val="List Paragraph"/>
    <w:basedOn w:val="Normal"/>
    <w:uiPriority w:val="34"/>
    <w:qFormat/>
    <w:rsid w:val="003901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341106">
      <w:bodyDiv w:val="1"/>
      <w:marLeft w:val="0"/>
      <w:marRight w:val="0"/>
      <w:marTop w:val="0"/>
      <w:marBottom w:val="0"/>
      <w:divBdr>
        <w:top w:val="none" w:sz="0" w:space="0" w:color="auto"/>
        <w:left w:val="none" w:sz="0" w:space="0" w:color="auto"/>
        <w:bottom w:val="none" w:sz="0" w:space="0" w:color="auto"/>
        <w:right w:val="none" w:sz="0" w:space="0" w:color="auto"/>
      </w:divBdr>
    </w:div>
    <w:div w:id="722218714">
      <w:bodyDiv w:val="1"/>
      <w:marLeft w:val="0"/>
      <w:marRight w:val="0"/>
      <w:marTop w:val="0"/>
      <w:marBottom w:val="0"/>
      <w:divBdr>
        <w:top w:val="none" w:sz="0" w:space="0" w:color="auto"/>
        <w:left w:val="none" w:sz="0" w:space="0" w:color="auto"/>
        <w:bottom w:val="none" w:sz="0" w:space="0" w:color="auto"/>
        <w:right w:val="none" w:sz="0" w:space="0" w:color="auto"/>
      </w:divBdr>
    </w:div>
    <w:div w:id="774978480">
      <w:bodyDiv w:val="1"/>
      <w:marLeft w:val="0"/>
      <w:marRight w:val="0"/>
      <w:marTop w:val="0"/>
      <w:marBottom w:val="0"/>
      <w:divBdr>
        <w:top w:val="none" w:sz="0" w:space="0" w:color="auto"/>
        <w:left w:val="none" w:sz="0" w:space="0" w:color="auto"/>
        <w:bottom w:val="none" w:sz="0" w:space="0" w:color="auto"/>
        <w:right w:val="none" w:sz="0" w:space="0" w:color="auto"/>
      </w:divBdr>
      <w:divsChild>
        <w:div w:id="248391747">
          <w:marLeft w:val="0"/>
          <w:marRight w:val="0"/>
          <w:marTop w:val="0"/>
          <w:marBottom w:val="0"/>
          <w:divBdr>
            <w:top w:val="none" w:sz="0" w:space="0" w:color="auto"/>
            <w:left w:val="none" w:sz="0" w:space="0" w:color="auto"/>
            <w:bottom w:val="none" w:sz="0" w:space="0" w:color="auto"/>
            <w:right w:val="none" w:sz="0" w:space="0" w:color="auto"/>
          </w:divBdr>
        </w:div>
      </w:divsChild>
    </w:div>
    <w:div w:id="1081490527">
      <w:bodyDiv w:val="1"/>
      <w:marLeft w:val="0"/>
      <w:marRight w:val="0"/>
      <w:marTop w:val="0"/>
      <w:marBottom w:val="0"/>
      <w:divBdr>
        <w:top w:val="none" w:sz="0" w:space="0" w:color="auto"/>
        <w:left w:val="none" w:sz="0" w:space="0" w:color="auto"/>
        <w:bottom w:val="none" w:sz="0" w:space="0" w:color="auto"/>
        <w:right w:val="none" w:sz="0" w:space="0" w:color="auto"/>
      </w:divBdr>
    </w:div>
    <w:div w:id="1152019666">
      <w:bodyDiv w:val="1"/>
      <w:marLeft w:val="0"/>
      <w:marRight w:val="0"/>
      <w:marTop w:val="0"/>
      <w:marBottom w:val="0"/>
      <w:divBdr>
        <w:top w:val="none" w:sz="0" w:space="0" w:color="auto"/>
        <w:left w:val="none" w:sz="0" w:space="0" w:color="auto"/>
        <w:bottom w:val="none" w:sz="0" w:space="0" w:color="auto"/>
        <w:right w:val="none" w:sz="0" w:space="0" w:color="auto"/>
      </w:divBdr>
    </w:div>
    <w:div w:id="1190030233">
      <w:bodyDiv w:val="1"/>
      <w:marLeft w:val="0"/>
      <w:marRight w:val="0"/>
      <w:marTop w:val="0"/>
      <w:marBottom w:val="0"/>
      <w:divBdr>
        <w:top w:val="none" w:sz="0" w:space="0" w:color="auto"/>
        <w:left w:val="none" w:sz="0" w:space="0" w:color="auto"/>
        <w:bottom w:val="none" w:sz="0" w:space="0" w:color="auto"/>
        <w:right w:val="none" w:sz="0" w:space="0" w:color="auto"/>
      </w:divBdr>
    </w:div>
    <w:div w:id="1538467419">
      <w:bodyDiv w:val="1"/>
      <w:marLeft w:val="0"/>
      <w:marRight w:val="0"/>
      <w:marTop w:val="0"/>
      <w:marBottom w:val="0"/>
      <w:divBdr>
        <w:top w:val="none" w:sz="0" w:space="0" w:color="auto"/>
        <w:left w:val="none" w:sz="0" w:space="0" w:color="auto"/>
        <w:bottom w:val="none" w:sz="0" w:space="0" w:color="auto"/>
        <w:right w:val="none" w:sz="0" w:space="0" w:color="auto"/>
      </w:divBdr>
    </w:div>
    <w:div w:id="183646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65DF4-8842-4CFA-8B1A-5A934241B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3241</Words>
  <Characters>18478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Ministry of Public Finance</vt:lpstr>
    </vt:vector>
  </TitlesOfParts>
  <Company> </Company>
  <LinksUpToDate>false</LinksUpToDate>
  <CharactersWithSpaces>21676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Ministry of Public Finance</dc:title>
  <dc:subject/>
  <dc:creator>Farida ALIOUI</dc:creator>
  <cp:keywords/>
  <dc:description/>
  <cp:lastModifiedBy>Galia Savova</cp:lastModifiedBy>
  <cp:revision>61</cp:revision>
  <cp:lastPrinted>2019-03-20T08:58:00Z</cp:lastPrinted>
  <dcterms:created xsi:type="dcterms:W3CDTF">2019-02-27T12:21:00Z</dcterms:created>
  <dcterms:modified xsi:type="dcterms:W3CDTF">2019-03-25T11:06:00Z</dcterms:modified>
</cp:coreProperties>
</file>